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94EE1">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r>
        <w:rPr>
          <w:rFonts w:hint="eastAsia" w:ascii="方正小标宋简体" w:hAnsi="方正小标宋简体" w:eastAsia="方正小标宋简体"/>
          <w:sz w:val="44"/>
          <w:szCs w:val="44"/>
          <w:lang w:eastAsia="zh-CN"/>
        </w:rPr>
        <w:t>2026-2027年空调维修</w:t>
      </w:r>
      <w:r>
        <w:rPr>
          <w:rFonts w:hint="eastAsia" w:ascii="方正小标宋简体" w:hAnsi="方正小标宋简体" w:eastAsia="方正小标宋简体"/>
          <w:sz w:val="44"/>
          <w:szCs w:val="44"/>
        </w:rPr>
        <w:t>询价采购需求</w:t>
      </w:r>
      <w:bookmarkStart w:id="1" w:name="_GoBack"/>
      <w:bookmarkEnd w:id="1"/>
    </w:p>
    <w:p w14:paraId="5B566BE4">
      <w:pPr>
        <w:autoSpaceDN w:val="0"/>
        <w:spacing w:line="360" w:lineRule="auto"/>
        <w:jc w:val="left"/>
        <w:rPr>
          <w:rFonts w:ascii="宋体" w:hAnsi="宋体" w:eastAsia="宋体" w:cs="楷体_GB2312"/>
          <w:b/>
          <w:bCs/>
          <w:sz w:val="24"/>
          <w:szCs w:val="24"/>
        </w:rPr>
      </w:pPr>
    </w:p>
    <w:p w14:paraId="1D4B6A74">
      <w:pPr>
        <w:numPr>
          <w:ilvl w:val="0"/>
          <w:numId w:val="1"/>
        </w:numPr>
        <w:spacing w:line="360" w:lineRule="auto"/>
        <w:rPr>
          <w:rFonts w:hint="eastAsia" w:asciiTheme="minorEastAsia" w:hAnsiTheme="minorEastAsia"/>
          <w:b/>
          <w:sz w:val="24"/>
          <w:szCs w:val="24"/>
          <w:lang w:eastAsia="zh-CN"/>
        </w:rPr>
      </w:pPr>
      <w:r>
        <w:rPr>
          <w:rFonts w:hint="eastAsia" w:asciiTheme="minorEastAsia" w:hAnsiTheme="minorEastAsia"/>
          <w:b/>
          <w:sz w:val="24"/>
          <w:szCs w:val="24"/>
          <w:lang w:eastAsia="zh-CN"/>
        </w:rPr>
        <w:t>采购清单明细表及技术参数要求</w:t>
      </w:r>
    </w:p>
    <w:p w14:paraId="1F6840F5">
      <w:pPr>
        <w:pStyle w:val="2"/>
      </w:pPr>
      <w:r>
        <w:rPr>
          <w:rFonts w:hint="eastAsia" w:ascii="宋体" w:hAnsi="宋体" w:eastAsia="宋体" w:cs="宋体"/>
          <w:lang w:eastAsia="zh-CN"/>
        </w:rPr>
        <w:t>本项目</w:t>
      </w:r>
      <w:r>
        <w:rPr>
          <w:rFonts w:hint="eastAsia" w:ascii="宋体" w:hAnsi="宋体" w:eastAsia="宋体" w:cs="宋体"/>
          <w:lang w:val="en-US" w:eastAsia="zh-CN"/>
        </w:rPr>
        <w:t>预算金额200000.00元，</w:t>
      </w:r>
      <w:r>
        <w:rPr>
          <w:rFonts w:hint="eastAsia" w:ascii="宋体" w:hAnsi="宋体" w:eastAsia="宋体" w:cs="宋体"/>
          <w:lang w:eastAsia="zh-CN"/>
        </w:rPr>
        <w:t>最高限价</w:t>
      </w:r>
      <w:r>
        <w:rPr>
          <w:rFonts w:hint="eastAsia" w:ascii="宋体" w:hAnsi="宋体" w:eastAsia="宋体" w:cs="宋体"/>
          <w:lang w:val="en-US" w:eastAsia="zh-CN"/>
        </w:rPr>
        <w:t>200000.00</w:t>
      </w:r>
      <w:r>
        <w:rPr>
          <w:rFonts w:hint="eastAsia" w:ascii="宋体" w:hAnsi="宋体" w:eastAsia="宋体" w:cs="宋体"/>
          <w:lang w:eastAsia="zh-CN"/>
        </w:rPr>
        <w:t>元。</w:t>
      </w:r>
    </w:p>
    <w:p w14:paraId="4847116E">
      <w:pPr>
        <w:rPr>
          <w:rFonts w:hint="eastAsia" w:eastAsiaTheme="minorEastAsia"/>
          <w:lang w:eastAsia="zh-CN"/>
        </w:rPr>
      </w:pPr>
      <w:r>
        <w:rPr>
          <w:rFonts w:hint="eastAsia"/>
          <w:lang w:eastAsia="zh-CN"/>
        </w:rPr>
        <w:t>项目概况：</w:t>
      </w:r>
      <w:r>
        <w:rPr>
          <w:rFonts w:hint="eastAsia"/>
        </w:rPr>
        <w:t>全院分体式空调</w:t>
      </w:r>
      <w:r>
        <w:rPr>
          <w:rFonts w:hint="eastAsia"/>
          <w:lang w:val="en-US" w:eastAsia="zh-CN"/>
        </w:rPr>
        <w:t>800</w:t>
      </w:r>
      <w:r>
        <w:rPr>
          <w:rFonts w:hint="eastAsia"/>
        </w:rPr>
        <w:t>台</w:t>
      </w:r>
      <w:r>
        <w:rPr>
          <w:rFonts w:hint="eastAsia"/>
          <w:lang w:eastAsia="zh-CN"/>
        </w:rPr>
        <w:t>，</w:t>
      </w:r>
      <w:r>
        <w:rPr>
          <w:rFonts w:hint="eastAsia" w:asciiTheme="minorHAnsi" w:hAnsiTheme="minorHAnsi" w:eastAsiaTheme="minorEastAsia" w:cstheme="minorBidi"/>
          <w:sz w:val="21"/>
          <w:szCs w:val="22"/>
          <w:vertAlign w:val="baseline"/>
          <w:lang w:val="en-US" w:eastAsia="zh-CN"/>
        </w:rPr>
        <w:t>天花机内机200台，风管机内机200台，中央空调50台</w:t>
      </w:r>
      <w:r>
        <w:rPr>
          <w:rFonts w:hint="eastAsia"/>
        </w:rPr>
        <w:t>。空调品牌主要包括格力、美的</w:t>
      </w:r>
      <w:r>
        <w:rPr>
          <w:rFonts w:hint="eastAsia"/>
          <w:lang w:eastAsia="zh-CN"/>
        </w:rPr>
        <w:t>、奥克斯。</w:t>
      </w:r>
    </w:p>
    <w:tbl>
      <w:tblPr>
        <w:tblStyle w:val="10"/>
        <w:tblW w:w="9562"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188"/>
        <w:gridCol w:w="725"/>
        <w:gridCol w:w="2369"/>
        <w:gridCol w:w="2618"/>
      </w:tblGrid>
      <w:tr w14:paraId="2C72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060F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序号</w:t>
            </w:r>
          </w:p>
        </w:tc>
        <w:tc>
          <w:tcPr>
            <w:tcW w:w="3188" w:type="dxa"/>
            <w:noWrap w:val="0"/>
            <w:vAlign w:val="center"/>
          </w:tcPr>
          <w:p w14:paraId="5FB23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项目名称</w:t>
            </w:r>
          </w:p>
        </w:tc>
        <w:tc>
          <w:tcPr>
            <w:tcW w:w="725" w:type="dxa"/>
            <w:noWrap w:val="0"/>
            <w:vAlign w:val="center"/>
          </w:tcPr>
          <w:p w14:paraId="5946C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单位</w:t>
            </w:r>
          </w:p>
        </w:tc>
        <w:tc>
          <w:tcPr>
            <w:tcW w:w="2369" w:type="dxa"/>
            <w:noWrap w:val="0"/>
            <w:vAlign w:val="center"/>
          </w:tcPr>
          <w:p w14:paraId="10A56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r>
              <w:rPr>
                <w:rFonts w:hint="eastAsia" w:eastAsia="方正仿宋简体" w:cs="宋体"/>
                <w:i w:val="0"/>
                <w:color w:val="000000"/>
                <w:kern w:val="0"/>
                <w:sz w:val="21"/>
                <w:szCs w:val="21"/>
                <w:u w:val="none"/>
                <w:lang w:val="en-US" w:eastAsia="zh-CN" w:bidi="ar"/>
              </w:rPr>
              <w:t>最高单价限价</w:t>
            </w:r>
          </w:p>
          <w:p w14:paraId="3F548B6C">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eastAsia="方正仿宋简体" w:cs="宋体"/>
                <w:i w:val="0"/>
                <w:color w:val="000000"/>
                <w:kern w:val="0"/>
                <w:sz w:val="21"/>
                <w:szCs w:val="21"/>
                <w:u w:val="none"/>
                <w:lang w:val="en-US" w:eastAsia="zh-CN" w:bidi="ar"/>
              </w:rPr>
            </w:pPr>
            <w:r>
              <w:rPr>
                <w:rFonts w:hint="eastAsia" w:eastAsia="方正仿宋简体" w:cs="宋体"/>
                <w:i w:val="0"/>
                <w:color w:val="000000"/>
                <w:kern w:val="0"/>
                <w:sz w:val="21"/>
                <w:szCs w:val="21"/>
                <w:u w:val="none"/>
                <w:lang w:val="en-US" w:eastAsia="zh-CN" w:bidi="ar"/>
              </w:rPr>
              <w:t>（含备件，人工，工时费）</w:t>
            </w:r>
          </w:p>
          <w:p w14:paraId="38E2778E">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sz w:val="16"/>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（元）</w:t>
            </w:r>
          </w:p>
        </w:tc>
        <w:tc>
          <w:tcPr>
            <w:tcW w:w="2618" w:type="dxa"/>
            <w:noWrap w:val="0"/>
            <w:vAlign w:val="center"/>
          </w:tcPr>
          <w:p w14:paraId="4FD41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18"/>
                <w:szCs w:val="21"/>
                <w:vertAlign w:val="baseline"/>
                <w:lang w:val="en-US" w:eastAsia="zh-CN"/>
              </w:rPr>
            </w:pPr>
            <w:r>
              <w:rPr>
                <w:rFonts w:hint="eastAsia" w:ascii="宋体" w:hAnsi="宋体"/>
                <w:b/>
                <w:color w:val="auto"/>
                <w:sz w:val="18"/>
                <w:szCs w:val="18"/>
                <w:lang w:eastAsia="zh-CN"/>
              </w:rPr>
              <w:t>备注</w:t>
            </w:r>
          </w:p>
        </w:tc>
      </w:tr>
      <w:tr w14:paraId="267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blHeader/>
        </w:trPr>
        <w:tc>
          <w:tcPr>
            <w:tcW w:w="662" w:type="dxa"/>
            <w:noWrap w:val="0"/>
            <w:vAlign w:val="center"/>
          </w:tcPr>
          <w:p w14:paraId="70002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w:t>
            </w:r>
          </w:p>
        </w:tc>
        <w:tc>
          <w:tcPr>
            <w:tcW w:w="3188" w:type="dxa"/>
            <w:noWrap w:val="0"/>
            <w:vAlign w:val="center"/>
          </w:tcPr>
          <w:p w14:paraId="419D3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1P内机板</w:t>
            </w:r>
          </w:p>
        </w:tc>
        <w:tc>
          <w:tcPr>
            <w:tcW w:w="725" w:type="dxa"/>
            <w:noWrap w:val="0"/>
            <w:vAlign w:val="center"/>
          </w:tcPr>
          <w:p w14:paraId="2C659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5D867C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2D68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4D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709C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w:t>
            </w:r>
          </w:p>
        </w:tc>
        <w:tc>
          <w:tcPr>
            <w:tcW w:w="3188" w:type="dxa"/>
            <w:noWrap w:val="0"/>
            <w:vAlign w:val="center"/>
          </w:tcPr>
          <w:p w14:paraId="0C52D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1.5P内机板</w:t>
            </w:r>
          </w:p>
        </w:tc>
        <w:tc>
          <w:tcPr>
            <w:tcW w:w="725" w:type="dxa"/>
            <w:noWrap w:val="0"/>
            <w:vAlign w:val="center"/>
          </w:tcPr>
          <w:p w14:paraId="2B99E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FDA7C6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1C73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92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0BB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w:t>
            </w:r>
          </w:p>
        </w:tc>
        <w:tc>
          <w:tcPr>
            <w:tcW w:w="3188" w:type="dxa"/>
            <w:noWrap w:val="0"/>
            <w:vAlign w:val="center"/>
          </w:tcPr>
          <w:p w14:paraId="6C92A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2P内机板</w:t>
            </w:r>
          </w:p>
        </w:tc>
        <w:tc>
          <w:tcPr>
            <w:tcW w:w="725" w:type="dxa"/>
            <w:noWrap w:val="0"/>
            <w:vAlign w:val="center"/>
          </w:tcPr>
          <w:p w14:paraId="5B160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102FBD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9327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E0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4DA5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w:t>
            </w:r>
          </w:p>
        </w:tc>
        <w:tc>
          <w:tcPr>
            <w:tcW w:w="3188" w:type="dxa"/>
            <w:noWrap w:val="0"/>
            <w:vAlign w:val="center"/>
          </w:tcPr>
          <w:p w14:paraId="403B4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3P内机板</w:t>
            </w:r>
          </w:p>
        </w:tc>
        <w:tc>
          <w:tcPr>
            <w:tcW w:w="725" w:type="dxa"/>
            <w:noWrap w:val="0"/>
            <w:vAlign w:val="center"/>
          </w:tcPr>
          <w:p w14:paraId="74846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D51846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BA2C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AB7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C5D3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w:t>
            </w:r>
          </w:p>
        </w:tc>
        <w:tc>
          <w:tcPr>
            <w:tcW w:w="3188" w:type="dxa"/>
            <w:noWrap w:val="0"/>
            <w:vAlign w:val="center"/>
          </w:tcPr>
          <w:p w14:paraId="592EE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1P内机风扇</w:t>
            </w:r>
          </w:p>
        </w:tc>
        <w:tc>
          <w:tcPr>
            <w:tcW w:w="725" w:type="dxa"/>
            <w:noWrap w:val="0"/>
            <w:vAlign w:val="center"/>
          </w:tcPr>
          <w:p w14:paraId="2832F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E6FC52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4ED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D31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2C3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w:t>
            </w:r>
          </w:p>
        </w:tc>
        <w:tc>
          <w:tcPr>
            <w:tcW w:w="3188" w:type="dxa"/>
            <w:noWrap w:val="0"/>
            <w:vAlign w:val="center"/>
          </w:tcPr>
          <w:p w14:paraId="60584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1.5P内机风扇</w:t>
            </w:r>
          </w:p>
        </w:tc>
        <w:tc>
          <w:tcPr>
            <w:tcW w:w="725" w:type="dxa"/>
            <w:noWrap w:val="0"/>
            <w:vAlign w:val="center"/>
          </w:tcPr>
          <w:p w14:paraId="67148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A925C5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0C6A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2A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7D46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w:t>
            </w:r>
          </w:p>
        </w:tc>
        <w:tc>
          <w:tcPr>
            <w:tcW w:w="3188" w:type="dxa"/>
            <w:noWrap w:val="0"/>
            <w:vAlign w:val="center"/>
          </w:tcPr>
          <w:p w14:paraId="0E7F5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2P内机风扇</w:t>
            </w:r>
          </w:p>
        </w:tc>
        <w:tc>
          <w:tcPr>
            <w:tcW w:w="725" w:type="dxa"/>
            <w:noWrap w:val="0"/>
            <w:vAlign w:val="center"/>
          </w:tcPr>
          <w:p w14:paraId="4E0EA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F280AE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6521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6A0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8128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8</w:t>
            </w:r>
          </w:p>
        </w:tc>
        <w:tc>
          <w:tcPr>
            <w:tcW w:w="3188" w:type="dxa"/>
            <w:noWrap w:val="0"/>
            <w:vAlign w:val="center"/>
          </w:tcPr>
          <w:p w14:paraId="7122E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3P内机风扇</w:t>
            </w:r>
          </w:p>
        </w:tc>
        <w:tc>
          <w:tcPr>
            <w:tcW w:w="725" w:type="dxa"/>
            <w:noWrap w:val="0"/>
            <w:vAlign w:val="center"/>
          </w:tcPr>
          <w:p w14:paraId="3255B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D5AF55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50F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83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EE10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9</w:t>
            </w:r>
          </w:p>
        </w:tc>
        <w:tc>
          <w:tcPr>
            <w:tcW w:w="3188" w:type="dxa"/>
            <w:noWrap w:val="0"/>
            <w:vAlign w:val="center"/>
          </w:tcPr>
          <w:p w14:paraId="363A6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1P外机风扇</w:t>
            </w:r>
          </w:p>
        </w:tc>
        <w:tc>
          <w:tcPr>
            <w:tcW w:w="725" w:type="dxa"/>
            <w:noWrap w:val="0"/>
            <w:vAlign w:val="center"/>
          </w:tcPr>
          <w:p w14:paraId="0DADE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E77AE8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47CB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779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331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10</w:t>
            </w:r>
          </w:p>
        </w:tc>
        <w:tc>
          <w:tcPr>
            <w:tcW w:w="3188" w:type="dxa"/>
            <w:noWrap w:val="0"/>
            <w:vAlign w:val="center"/>
          </w:tcPr>
          <w:p w14:paraId="602A0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1.5P外机风扇</w:t>
            </w:r>
          </w:p>
        </w:tc>
        <w:tc>
          <w:tcPr>
            <w:tcW w:w="725" w:type="dxa"/>
            <w:noWrap w:val="0"/>
            <w:vAlign w:val="center"/>
          </w:tcPr>
          <w:p w14:paraId="23B38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AF327C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58B6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700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0B38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11</w:t>
            </w:r>
          </w:p>
        </w:tc>
        <w:tc>
          <w:tcPr>
            <w:tcW w:w="3188" w:type="dxa"/>
            <w:noWrap w:val="0"/>
            <w:vAlign w:val="center"/>
          </w:tcPr>
          <w:p w14:paraId="0BD0E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2p外机风扇</w:t>
            </w:r>
          </w:p>
        </w:tc>
        <w:tc>
          <w:tcPr>
            <w:tcW w:w="725" w:type="dxa"/>
            <w:noWrap w:val="0"/>
            <w:vAlign w:val="center"/>
          </w:tcPr>
          <w:p w14:paraId="473F3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E24EE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899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E6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2EAF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12</w:t>
            </w:r>
          </w:p>
        </w:tc>
        <w:tc>
          <w:tcPr>
            <w:tcW w:w="3188" w:type="dxa"/>
            <w:noWrap w:val="0"/>
            <w:vAlign w:val="center"/>
          </w:tcPr>
          <w:p w14:paraId="09596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3p外机风扇</w:t>
            </w:r>
          </w:p>
        </w:tc>
        <w:tc>
          <w:tcPr>
            <w:tcW w:w="725" w:type="dxa"/>
            <w:noWrap w:val="0"/>
            <w:vAlign w:val="center"/>
          </w:tcPr>
          <w:p w14:paraId="097B2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77B936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D555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B4A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AAA7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13</w:t>
            </w:r>
          </w:p>
        </w:tc>
        <w:tc>
          <w:tcPr>
            <w:tcW w:w="3188" w:type="dxa"/>
            <w:noWrap w:val="0"/>
            <w:vAlign w:val="center"/>
          </w:tcPr>
          <w:p w14:paraId="282A1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1P变压器</w:t>
            </w:r>
          </w:p>
        </w:tc>
        <w:tc>
          <w:tcPr>
            <w:tcW w:w="725" w:type="dxa"/>
            <w:noWrap w:val="0"/>
            <w:vAlign w:val="center"/>
          </w:tcPr>
          <w:p w14:paraId="743F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9DE972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2248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619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1F16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14</w:t>
            </w:r>
          </w:p>
        </w:tc>
        <w:tc>
          <w:tcPr>
            <w:tcW w:w="3188" w:type="dxa"/>
            <w:noWrap w:val="0"/>
            <w:vAlign w:val="center"/>
          </w:tcPr>
          <w:p w14:paraId="4AA1D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1.5P变压器</w:t>
            </w:r>
          </w:p>
        </w:tc>
        <w:tc>
          <w:tcPr>
            <w:tcW w:w="725" w:type="dxa"/>
            <w:noWrap w:val="0"/>
            <w:vAlign w:val="center"/>
          </w:tcPr>
          <w:p w14:paraId="1F230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7E2A5A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829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4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A92D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w:t>
            </w:r>
          </w:p>
        </w:tc>
        <w:tc>
          <w:tcPr>
            <w:tcW w:w="3188" w:type="dxa"/>
            <w:noWrap w:val="0"/>
            <w:vAlign w:val="center"/>
          </w:tcPr>
          <w:p w14:paraId="6C0D8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2P变压器</w:t>
            </w:r>
          </w:p>
        </w:tc>
        <w:tc>
          <w:tcPr>
            <w:tcW w:w="725" w:type="dxa"/>
            <w:noWrap w:val="0"/>
            <w:vAlign w:val="center"/>
          </w:tcPr>
          <w:p w14:paraId="67B7E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A1D80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5D25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629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3357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16</w:t>
            </w:r>
          </w:p>
        </w:tc>
        <w:tc>
          <w:tcPr>
            <w:tcW w:w="3188" w:type="dxa"/>
            <w:noWrap w:val="0"/>
            <w:vAlign w:val="center"/>
          </w:tcPr>
          <w:p w14:paraId="7C043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3P变压器</w:t>
            </w:r>
          </w:p>
        </w:tc>
        <w:tc>
          <w:tcPr>
            <w:tcW w:w="725" w:type="dxa"/>
            <w:noWrap w:val="0"/>
            <w:vAlign w:val="center"/>
          </w:tcPr>
          <w:p w14:paraId="65C70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606DA5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514B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81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AD0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17</w:t>
            </w:r>
          </w:p>
        </w:tc>
        <w:tc>
          <w:tcPr>
            <w:tcW w:w="3188" w:type="dxa"/>
            <w:noWrap w:val="0"/>
            <w:vAlign w:val="center"/>
          </w:tcPr>
          <w:p w14:paraId="41562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16570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C795B7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2C42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D7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39A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18</w:t>
            </w:r>
          </w:p>
        </w:tc>
        <w:tc>
          <w:tcPr>
            <w:tcW w:w="3188" w:type="dxa"/>
            <w:noWrap w:val="0"/>
            <w:vAlign w:val="center"/>
          </w:tcPr>
          <w:p w14:paraId="5F097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34775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1C3F3E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44C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42F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E9A2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19</w:t>
            </w:r>
          </w:p>
        </w:tc>
        <w:tc>
          <w:tcPr>
            <w:tcW w:w="3188" w:type="dxa"/>
            <w:noWrap w:val="0"/>
            <w:vAlign w:val="center"/>
          </w:tcPr>
          <w:p w14:paraId="3F5FD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2B4C9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2DF798E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6B4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C8F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5FC8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20</w:t>
            </w:r>
          </w:p>
        </w:tc>
        <w:tc>
          <w:tcPr>
            <w:tcW w:w="3188" w:type="dxa"/>
            <w:noWrap w:val="0"/>
            <w:vAlign w:val="center"/>
          </w:tcPr>
          <w:p w14:paraId="1F392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22B05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3B041D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6B3E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A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C740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21</w:t>
            </w:r>
          </w:p>
        </w:tc>
        <w:tc>
          <w:tcPr>
            <w:tcW w:w="3188" w:type="dxa"/>
            <w:noWrap w:val="0"/>
            <w:vAlign w:val="center"/>
          </w:tcPr>
          <w:p w14:paraId="2150C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1p内外风机电容</w:t>
            </w:r>
          </w:p>
        </w:tc>
        <w:tc>
          <w:tcPr>
            <w:tcW w:w="725" w:type="dxa"/>
            <w:noWrap w:val="0"/>
            <w:vAlign w:val="center"/>
          </w:tcPr>
          <w:p w14:paraId="1CA1C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AF933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B690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CE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78ED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22</w:t>
            </w:r>
          </w:p>
        </w:tc>
        <w:tc>
          <w:tcPr>
            <w:tcW w:w="3188" w:type="dxa"/>
            <w:noWrap w:val="0"/>
            <w:vAlign w:val="center"/>
          </w:tcPr>
          <w:p w14:paraId="0DF9E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1.5p内外风机电容</w:t>
            </w:r>
          </w:p>
        </w:tc>
        <w:tc>
          <w:tcPr>
            <w:tcW w:w="725" w:type="dxa"/>
            <w:noWrap w:val="0"/>
            <w:vAlign w:val="center"/>
          </w:tcPr>
          <w:p w14:paraId="26FF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4BC7E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790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8F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C76D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23</w:t>
            </w:r>
          </w:p>
        </w:tc>
        <w:tc>
          <w:tcPr>
            <w:tcW w:w="3188" w:type="dxa"/>
            <w:noWrap w:val="0"/>
            <w:vAlign w:val="center"/>
          </w:tcPr>
          <w:p w14:paraId="308EE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2p内外风机电容</w:t>
            </w:r>
          </w:p>
        </w:tc>
        <w:tc>
          <w:tcPr>
            <w:tcW w:w="725" w:type="dxa"/>
            <w:noWrap w:val="0"/>
            <w:vAlign w:val="center"/>
          </w:tcPr>
          <w:p w14:paraId="4BEF0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49C0F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2E0F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88E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28F8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24</w:t>
            </w:r>
          </w:p>
        </w:tc>
        <w:tc>
          <w:tcPr>
            <w:tcW w:w="3188" w:type="dxa"/>
            <w:noWrap w:val="0"/>
            <w:vAlign w:val="center"/>
          </w:tcPr>
          <w:p w14:paraId="32878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3p内外风机电容</w:t>
            </w:r>
          </w:p>
        </w:tc>
        <w:tc>
          <w:tcPr>
            <w:tcW w:w="725" w:type="dxa"/>
            <w:noWrap w:val="0"/>
            <w:vAlign w:val="center"/>
          </w:tcPr>
          <w:p w14:paraId="2C937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C93FD7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936E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01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458F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25</w:t>
            </w:r>
          </w:p>
        </w:tc>
        <w:tc>
          <w:tcPr>
            <w:tcW w:w="3188" w:type="dxa"/>
            <w:noWrap w:val="0"/>
            <w:vAlign w:val="center"/>
          </w:tcPr>
          <w:p w14:paraId="4D851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1P压机电容</w:t>
            </w:r>
          </w:p>
        </w:tc>
        <w:tc>
          <w:tcPr>
            <w:tcW w:w="725" w:type="dxa"/>
            <w:noWrap w:val="0"/>
            <w:vAlign w:val="center"/>
          </w:tcPr>
          <w:p w14:paraId="048D4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2DDB0F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10B1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516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AFE7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26</w:t>
            </w:r>
          </w:p>
        </w:tc>
        <w:tc>
          <w:tcPr>
            <w:tcW w:w="3188" w:type="dxa"/>
            <w:noWrap w:val="0"/>
            <w:vAlign w:val="center"/>
          </w:tcPr>
          <w:p w14:paraId="36395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1.5P压机电容</w:t>
            </w:r>
          </w:p>
        </w:tc>
        <w:tc>
          <w:tcPr>
            <w:tcW w:w="725" w:type="dxa"/>
            <w:noWrap w:val="0"/>
            <w:vAlign w:val="center"/>
          </w:tcPr>
          <w:p w14:paraId="46987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EEC3EEF">
            <w:pPr>
              <w:keepNext w:val="0"/>
              <w:keepLines w:val="0"/>
              <w:widowControl/>
              <w:suppressLineNumbers w:val="0"/>
              <w:jc w:val="center"/>
              <w:textAlignment w:val="center"/>
              <w:rPr>
                <w:rFonts w:hint="default"/>
                <w:sz w:val="18"/>
                <w:szCs w:val="21"/>
                <w:lang w:val="en-US" w:eastAsia="zh-CN"/>
              </w:rPr>
            </w:pPr>
            <w:r>
              <w:rPr>
                <w:rFonts w:hint="eastAsia" w:ascii="Times New Roman" w:hAnsi="Times New Roman"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44D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1C7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5517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27</w:t>
            </w:r>
          </w:p>
        </w:tc>
        <w:tc>
          <w:tcPr>
            <w:tcW w:w="3188" w:type="dxa"/>
            <w:noWrap w:val="0"/>
            <w:vAlign w:val="center"/>
          </w:tcPr>
          <w:p w14:paraId="7DE31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2P压机电容</w:t>
            </w:r>
          </w:p>
        </w:tc>
        <w:tc>
          <w:tcPr>
            <w:tcW w:w="725" w:type="dxa"/>
            <w:noWrap w:val="0"/>
            <w:vAlign w:val="center"/>
          </w:tcPr>
          <w:p w14:paraId="21264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582A5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940D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0F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2DB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28</w:t>
            </w:r>
          </w:p>
        </w:tc>
        <w:tc>
          <w:tcPr>
            <w:tcW w:w="3188" w:type="dxa"/>
            <w:noWrap w:val="0"/>
            <w:vAlign w:val="center"/>
          </w:tcPr>
          <w:p w14:paraId="01CB3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3P压机电容</w:t>
            </w:r>
          </w:p>
        </w:tc>
        <w:tc>
          <w:tcPr>
            <w:tcW w:w="725" w:type="dxa"/>
            <w:noWrap w:val="0"/>
            <w:vAlign w:val="center"/>
          </w:tcPr>
          <w:p w14:paraId="3419A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D84F09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FA96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F4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89B7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29</w:t>
            </w:r>
          </w:p>
        </w:tc>
        <w:tc>
          <w:tcPr>
            <w:tcW w:w="3188" w:type="dxa"/>
            <w:noWrap w:val="0"/>
            <w:vAlign w:val="center"/>
          </w:tcPr>
          <w:p w14:paraId="5730A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2P功率模块</w:t>
            </w:r>
          </w:p>
        </w:tc>
        <w:tc>
          <w:tcPr>
            <w:tcW w:w="725" w:type="dxa"/>
            <w:noWrap w:val="0"/>
            <w:vAlign w:val="center"/>
          </w:tcPr>
          <w:p w14:paraId="2809D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B792D5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6286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0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3D6B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30</w:t>
            </w:r>
          </w:p>
        </w:tc>
        <w:tc>
          <w:tcPr>
            <w:tcW w:w="3188" w:type="dxa"/>
            <w:noWrap w:val="0"/>
            <w:vAlign w:val="center"/>
          </w:tcPr>
          <w:p w14:paraId="60456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3P功率模块</w:t>
            </w:r>
          </w:p>
        </w:tc>
        <w:tc>
          <w:tcPr>
            <w:tcW w:w="725" w:type="dxa"/>
            <w:noWrap w:val="0"/>
            <w:vAlign w:val="center"/>
          </w:tcPr>
          <w:p w14:paraId="75AD7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DC5E50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87FD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CAA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1B83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31</w:t>
            </w:r>
          </w:p>
        </w:tc>
        <w:tc>
          <w:tcPr>
            <w:tcW w:w="3188" w:type="dxa"/>
            <w:noWrap w:val="0"/>
            <w:vAlign w:val="center"/>
          </w:tcPr>
          <w:p w14:paraId="36AB7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2P外模一体</w:t>
            </w:r>
          </w:p>
        </w:tc>
        <w:tc>
          <w:tcPr>
            <w:tcW w:w="725" w:type="dxa"/>
            <w:noWrap w:val="0"/>
            <w:vAlign w:val="center"/>
          </w:tcPr>
          <w:p w14:paraId="58F87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5609EF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0935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81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426A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32</w:t>
            </w:r>
          </w:p>
        </w:tc>
        <w:tc>
          <w:tcPr>
            <w:tcW w:w="3188" w:type="dxa"/>
            <w:noWrap w:val="0"/>
            <w:vAlign w:val="center"/>
          </w:tcPr>
          <w:p w14:paraId="0574B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3P外模一体</w:t>
            </w:r>
          </w:p>
        </w:tc>
        <w:tc>
          <w:tcPr>
            <w:tcW w:w="725" w:type="dxa"/>
            <w:noWrap w:val="0"/>
            <w:vAlign w:val="center"/>
          </w:tcPr>
          <w:p w14:paraId="7E25C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3423C3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FEB0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61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7AC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33</w:t>
            </w:r>
          </w:p>
        </w:tc>
        <w:tc>
          <w:tcPr>
            <w:tcW w:w="3188" w:type="dxa"/>
            <w:noWrap w:val="0"/>
            <w:vAlign w:val="center"/>
          </w:tcPr>
          <w:p w14:paraId="2351B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1P内电机</w:t>
            </w:r>
          </w:p>
        </w:tc>
        <w:tc>
          <w:tcPr>
            <w:tcW w:w="725" w:type="dxa"/>
            <w:noWrap w:val="0"/>
            <w:vAlign w:val="center"/>
          </w:tcPr>
          <w:p w14:paraId="2D455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01523B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61D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4E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1E43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34</w:t>
            </w:r>
          </w:p>
        </w:tc>
        <w:tc>
          <w:tcPr>
            <w:tcW w:w="3188" w:type="dxa"/>
            <w:noWrap w:val="0"/>
            <w:vAlign w:val="center"/>
          </w:tcPr>
          <w:p w14:paraId="0F9F6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1.5P内电机</w:t>
            </w:r>
          </w:p>
        </w:tc>
        <w:tc>
          <w:tcPr>
            <w:tcW w:w="725" w:type="dxa"/>
            <w:noWrap w:val="0"/>
            <w:vAlign w:val="center"/>
          </w:tcPr>
          <w:p w14:paraId="26F57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75936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2A0E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E7F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A96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35</w:t>
            </w:r>
          </w:p>
        </w:tc>
        <w:tc>
          <w:tcPr>
            <w:tcW w:w="3188" w:type="dxa"/>
            <w:noWrap w:val="0"/>
            <w:vAlign w:val="center"/>
          </w:tcPr>
          <w:p w14:paraId="54C4F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2P内电机</w:t>
            </w:r>
          </w:p>
        </w:tc>
        <w:tc>
          <w:tcPr>
            <w:tcW w:w="725" w:type="dxa"/>
            <w:noWrap w:val="0"/>
            <w:vAlign w:val="center"/>
          </w:tcPr>
          <w:p w14:paraId="543ED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39B5B3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3FB2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EC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E6A4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36</w:t>
            </w:r>
          </w:p>
        </w:tc>
        <w:tc>
          <w:tcPr>
            <w:tcW w:w="3188" w:type="dxa"/>
            <w:noWrap w:val="0"/>
            <w:vAlign w:val="center"/>
          </w:tcPr>
          <w:p w14:paraId="427FE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3P内电机</w:t>
            </w:r>
          </w:p>
        </w:tc>
        <w:tc>
          <w:tcPr>
            <w:tcW w:w="725" w:type="dxa"/>
            <w:noWrap w:val="0"/>
            <w:vAlign w:val="center"/>
          </w:tcPr>
          <w:p w14:paraId="1FD84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1C4F65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F2EE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031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5BA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37</w:t>
            </w:r>
          </w:p>
        </w:tc>
        <w:tc>
          <w:tcPr>
            <w:tcW w:w="3188" w:type="dxa"/>
            <w:noWrap w:val="0"/>
            <w:vAlign w:val="center"/>
          </w:tcPr>
          <w:p w14:paraId="6CA80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1P外电机</w:t>
            </w:r>
          </w:p>
        </w:tc>
        <w:tc>
          <w:tcPr>
            <w:tcW w:w="725" w:type="dxa"/>
            <w:noWrap w:val="0"/>
            <w:vAlign w:val="center"/>
          </w:tcPr>
          <w:p w14:paraId="2A579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383DF5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89A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34A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52EE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38</w:t>
            </w:r>
          </w:p>
        </w:tc>
        <w:tc>
          <w:tcPr>
            <w:tcW w:w="3188" w:type="dxa"/>
            <w:noWrap w:val="0"/>
            <w:vAlign w:val="center"/>
          </w:tcPr>
          <w:p w14:paraId="3F8FA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1.5P外电机</w:t>
            </w:r>
          </w:p>
        </w:tc>
        <w:tc>
          <w:tcPr>
            <w:tcW w:w="725" w:type="dxa"/>
            <w:noWrap w:val="0"/>
            <w:vAlign w:val="center"/>
          </w:tcPr>
          <w:p w14:paraId="6560D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82AA8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49C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9B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FA0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39</w:t>
            </w:r>
          </w:p>
        </w:tc>
        <w:tc>
          <w:tcPr>
            <w:tcW w:w="3188" w:type="dxa"/>
            <w:noWrap w:val="0"/>
            <w:vAlign w:val="center"/>
          </w:tcPr>
          <w:p w14:paraId="78DA7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2P外电机</w:t>
            </w:r>
          </w:p>
        </w:tc>
        <w:tc>
          <w:tcPr>
            <w:tcW w:w="725" w:type="dxa"/>
            <w:noWrap w:val="0"/>
            <w:vAlign w:val="center"/>
          </w:tcPr>
          <w:p w14:paraId="363DF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8AAB31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174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39C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C34E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40</w:t>
            </w:r>
          </w:p>
        </w:tc>
        <w:tc>
          <w:tcPr>
            <w:tcW w:w="3188" w:type="dxa"/>
            <w:noWrap w:val="0"/>
            <w:vAlign w:val="center"/>
          </w:tcPr>
          <w:p w14:paraId="1F2D2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3P外电机</w:t>
            </w:r>
          </w:p>
        </w:tc>
        <w:tc>
          <w:tcPr>
            <w:tcW w:w="725" w:type="dxa"/>
            <w:noWrap w:val="0"/>
            <w:vAlign w:val="center"/>
          </w:tcPr>
          <w:p w14:paraId="5BBD2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EE07A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966B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476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F56D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41</w:t>
            </w:r>
          </w:p>
        </w:tc>
        <w:tc>
          <w:tcPr>
            <w:tcW w:w="3188" w:type="dxa"/>
            <w:noWrap w:val="0"/>
            <w:vAlign w:val="center"/>
          </w:tcPr>
          <w:p w14:paraId="542EC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1P四通阀</w:t>
            </w:r>
          </w:p>
        </w:tc>
        <w:tc>
          <w:tcPr>
            <w:tcW w:w="725" w:type="dxa"/>
            <w:noWrap w:val="0"/>
            <w:vAlign w:val="center"/>
          </w:tcPr>
          <w:p w14:paraId="199DE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F02BA4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2AAE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11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3BE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42</w:t>
            </w:r>
          </w:p>
        </w:tc>
        <w:tc>
          <w:tcPr>
            <w:tcW w:w="3188" w:type="dxa"/>
            <w:noWrap w:val="0"/>
            <w:vAlign w:val="center"/>
          </w:tcPr>
          <w:p w14:paraId="03878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1.5P四通阀</w:t>
            </w:r>
          </w:p>
        </w:tc>
        <w:tc>
          <w:tcPr>
            <w:tcW w:w="725" w:type="dxa"/>
            <w:noWrap w:val="0"/>
            <w:vAlign w:val="center"/>
          </w:tcPr>
          <w:p w14:paraId="209F8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B61AC0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74A9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D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E7C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43</w:t>
            </w:r>
          </w:p>
        </w:tc>
        <w:tc>
          <w:tcPr>
            <w:tcW w:w="3188" w:type="dxa"/>
            <w:noWrap w:val="0"/>
            <w:vAlign w:val="center"/>
          </w:tcPr>
          <w:p w14:paraId="2760E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2P四通阀</w:t>
            </w:r>
          </w:p>
        </w:tc>
        <w:tc>
          <w:tcPr>
            <w:tcW w:w="725" w:type="dxa"/>
            <w:noWrap w:val="0"/>
            <w:vAlign w:val="center"/>
          </w:tcPr>
          <w:p w14:paraId="0DBA1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9AC85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625D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A99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783A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44</w:t>
            </w:r>
          </w:p>
        </w:tc>
        <w:tc>
          <w:tcPr>
            <w:tcW w:w="3188" w:type="dxa"/>
            <w:noWrap w:val="0"/>
            <w:vAlign w:val="center"/>
          </w:tcPr>
          <w:p w14:paraId="5D872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3P四通阀</w:t>
            </w:r>
          </w:p>
        </w:tc>
        <w:tc>
          <w:tcPr>
            <w:tcW w:w="725" w:type="dxa"/>
            <w:noWrap w:val="0"/>
            <w:vAlign w:val="center"/>
          </w:tcPr>
          <w:p w14:paraId="106F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D2F8CC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829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C3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914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45</w:t>
            </w:r>
          </w:p>
        </w:tc>
        <w:tc>
          <w:tcPr>
            <w:tcW w:w="3188" w:type="dxa"/>
            <w:noWrap w:val="0"/>
            <w:vAlign w:val="center"/>
          </w:tcPr>
          <w:p w14:paraId="0E985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3P交流接触器</w:t>
            </w:r>
          </w:p>
        </w:tc>
        <w:tc>
          <w:tcPr>
            <w:tcW w:w="725" w:type="dxa"/>
            <w:noWrap w:val="0"/>
            <w:vAlign w:val="center"/>
          </w:tcPr>
          <w:p w14:paraId="4EFB6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26098C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A45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10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DDE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46</w:t>
            </w:r>
          </w:p>
        </w:tc>
        <w:tc>
          <w:tcPr>
            <w:tcW w:w="3188" w:type="dxa"/>
            <w:noWrap w:val="0"/>
            <w:vAlign w:val="center"/>
          </w:tcPr>
          <w:p w14:paraId="68354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1P阀组件</w:t>
            </w:r>
          </w:p>
        </w:tc>
        <w:tc>
          <w:tcPr>
            <w:tcW w:w="725" w:type="dxa"/>
            <w:noWrap w:val="0"/>
            <w:vAlign w:val="center"/>
          </w:tcPr>
          <w:p w14:paraId="571A4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9F28DC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B8F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E59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A5B6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47</w:t>
            </w:r>
          </w:p>
        </w:tc>
        <w:tc>
          <w:tcPr>
            <w:tcW w:w="3188" w:type="dxa"/>
            <w:noWrap w:val="0"/>
            <w:vAlign w:val="center"/>
          </w:tcPr>
          <w:p w14:paraId="21D9C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1.5P阀组件</w:t>
            </w:r>
          </w:p>
        </w:tc>
        <w:tc>
          <w:tcPr>
            <w:tcW w:w="725" w:type="dxa"/>
            <w:noWrap w:val="0"/>
            <w:vAlign w:val="center"/>
          </w:tcPr>
          <w:p w14:paraId="164E2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CEC2B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B3A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3A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77A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48</w:t>
            </w:r>
          </w:p>
        </w:tc>
        <w:tc>
          <w:tcPr>
            <w:tcW w:w="3188" w:type="dxa"/>
            <w:noWrap w:val="0"/>
            <w:vAlign w:val="center"/>
          </w:tcPr>
          <w:p w14:paraId="21F36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2P阀组件</w:t>
            </w:r>
          </w:p>
        </w:tc>
        <w:tc>
          <w:tcPr>
            <w:tcW w:w="725" w:type="dxa"/>
            <w:noWrap w:val="0"/>
            <w:vAlign w:val="center"/>
          </w:tcPr>
          <w:p w14:paraId="31935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E558DA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34A6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EB7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C3C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49</w:t>
            </w:r>
          </w:p>
        </w:tc>
        <w:tc>
          <w:tcPr>
            <w:tcW w:w="3188" w:type="dxa"/>
            <w:noWrap w:val="0"/>
            <w:vAlign w:val="center"/>
          </w:tcPr>
          <w:p w14:paraId="65363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3P阀组件</w:t>
            </w:r>
          </w:p>
        </w:tc>
        <w:tc>
          <w:tcPr>
            <w:tcW w:w="725" w:type="dxa"/>
            <w:noWrap w:val="0"/>
            <w:vAlign w:val="center"/>
          </w:tcPr>
          <w:p w14:paraId="3C218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0E3F6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3D4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1E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8D8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50</w:t>
            </w:r>
          </w:p>
        </w:tc>
        <w:tc>
          <w:tcPr>
            <w:tcW w:w="3188" w:type="dxa"/>
            <w:noWrap w:val="0"/>
            <w:vAlign w:val="center"/>
          </w:tcPr>
          <w:p w14:paraId="5FC7C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1P二通阀</w:t>
            </w:r>
          </w:p>
        </w:tc>
        <w:tc>
          <w:tcPr>
            <w:tcW w:w="725" w:type="dxa"/>
            <w:noWrap w:val="0"/>
            <w:vAlign w:val="center"/>
          </w:tcPr>
          <w:p w14:paraId="2D5D7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C3B846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CA96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43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697D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51</w:t>
            </w:r>
          </w:p>
        </w:tc>
        <w:tc>
          <w:tcPr>
            <w:tcW w:w="3188" w:type="dxa"/>
            <w:noWrap w:val="0"/>
            <w:vAlign w:val="center"/>
          </w:tcPr>
          <w:p w14:paraId="2ED2D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1.5P二通阀</w:t>
            </w:r>
          </w:p>
        </w:tc>
        <w:tc>
          <w:tcPr>
            <w:tcW w:w="725" w:type="dxa"/>
            <w:noWrap w:val="0"/>
            <w:vAlign w:val="center"/>
          </w:tcPr>
          <w:p w14:paraId="10B77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BF5257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076E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EEB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D6F1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52</w:t>
            </w:r>
          </w:p>
        </w:tc>
        <w:tc>
          <w:tcPr>
            <w:tcW w:w="3188" w:type="dxa"/>
            <w:noWrap w:val="0"/>
            <w:vAlign w:val="center"/>
          </w:tcPr>
          <w:p w14:paraId="01C72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2P二通阀</w:t>
            </w:r>
          </w:p>
        </w:tc>
        <w:tc>
          <w:tcPr>
            <w:tcW w:w="725" w:type="dxa"/>
            <w:noWrap w:val="0"/>
            <w:vAlign w:val="center"/>
          </w:tcPr>
          <w:p w14:paraId="7F9F9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B671B1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D94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F20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DBE2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53</w:t>
            </w:r>
          </w:p>
        </w:tc>
        <w:tc>
          <w:tcPr>
            <w:tcW w:w="3188" w:type="dxa"/>
            <w:noWrap w:val="0"/>
            <w:vAlign w:val="center"/>
          </w:tcPr>
          <w:p w14:paraId="5578B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3P二通阀</w:t>
            </w:r>
          </w:p>
        </w:tc>
        <w:tc>
          <w:tcPr>
            <w:tcW w:w="725" w:type="dxa"/>
            <w:noWrap w:val="0"/>
            <w:vAlign w:val="center"/>
          </w:tcPr>
          <w:p w14:paraId="4B045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EB74CD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AAFE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8F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DA2E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54</w:t>
            </w:r>
          </w:p>
        </w:tc>
        <w:tc>
          <w:tcPr>
            <w:tcW w:w="3188" w:type="dxa"/>
            <w:noWrap w:val="0"/>
            <w:vAlign w:val="center"/>
          </w:tcPr>
          <w:p w14:paraId="49822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1P三通阀</w:t>
            </w:r>
          </w:p>
        </w:tc>
        <w:tc>
          <w:tcPr>
            <w:tcW w:w="725" w:type="dxa"/>
            <w:noWrap w:val="0"/>
            <w:vAlign w:val="center"/>
          </w:tcPr>
          <w:p w14:paraId="2C788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1B4804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EA9E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76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306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55</w:t>
            </w:r>
          </w:p>
        </w:tc>
        <w:tc>
          <w:tcPr>
            <w:tcW w:w="3188" w:type="dxa"/>
            <w:noWrap w:val="0"/>
            <w:vAlign w:val="center"/>
          </w:tcPr>
          <w:p w14:paraId="0028B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1.5P三通阀</w:t>
            </w:r>
          </w:p>
        </w:tc>
        <w:tc>
          <w:tcPr>
            <w:tcW w:w="725" w:type="dxa"/>
            <w:noWrap w:val="0"/>
            <w:vAlign w:val="center"/>
          </w:tcPr>
          <w:p w14:paraId="7141F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583007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1E7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5C3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5D7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56</w:t>
            </w:r>
          </w:p>
        </w:tc>
        <w:tc>
          <w:tcPr>
            <w:tcW w:w="3188" w:type="dxa"/>
            <w:noWrap w:val="0"/>
            <w:vAlign w:val="center"/>
          </w:tcPr>
          <w:p w14:paraId="0704B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2P三通阀</w:t>
            </w:r>
          </w:p>
        </w:tc>
        <w:tc>
          <w:tcPr>
            <w:tcW w:w="725" w:type="dxa"/>
            <w:noWrap w:val="0"/>
            <w:vAlign w:val="center"/>
          </w:tcPr>
          <w:p w14:paraId="47B89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91F50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7D0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BBB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C8F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57</w:t>
            </w:r>
          </w:p>
        </w:tc>
        <w:tc>
          <w:tcPr>
            <w:tcW w:w="3188" w:type="dxa"/>
            <w:noWrap w:val="0"/>
            <w:vAlign w:val="center"/>
          </w:tcPr>
          <w:p w14:paraId="2A611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3P三通阀</w:t>
            </w:r>
          </w:p>
        </w:tc>
        <w:tc>
          <w:tcPr>
            <w:tcW w:w="725" w:type="dxa"/>
            <w:noWrap w:val="0"/>
            <w:vAlign w:val="center"/>
          </w:tcPr>
          <w:p w14:paraId="79F91C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84B5C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038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81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39F0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58</w:t>
            </w:r>
          </w:p>
        </w:tc>
        <w:tc>
          <w:tcPr>
            <w:tcW w:w="3188" w:type="dxa"/>
            <w:noWrap w:val="0"/>
            <w:vAlign w:val="center"/>
          </w:tcPr>
          <w:p w14:paraId="42E85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 PFC板</w:t>
            </w:r>
          </w:p>
        </w:tc>
        <w:tc>
          <w:tcPr>
            <w:tcW w:w="725" w:type="dxa"/>
            <w:noWrap w:val="0"/>
            <w:vAlign w:val="center"/>
          </w:tcPr>
          <w:p w14:paraId="39194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3A2F0B9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E0A5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BCC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AAC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59</w:t>
            </w:r>
          </w:p>
        </w:tc>
        <w:tc>
          <w:tcPr>
            <w:tcW w:w="3188" w:type="dxa"/>
            <w:noWrap w:val="0"/>
            <w:vAlign w:val="center"/>
          </w:tcPr>
          <w:p w14:paraId="0847B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 PFC板</w:t>
            </w:r>
          </w:p>
        </w:tc>
        <w:tc>
          <w:tcPr>
            <w:tcW w:w="725" w:type="dxa"/>
            <w:noWrap w:val="0"/>
            <w:vAlign w:val="center"/>
          </w:tcPr>
          <w:p w14:paraId="6F52A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24E2694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89D7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63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83A3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60</w:t>
            </w:r>
          </w:p>
        </w:tc>
        <w:tc>
          <w:tcPr>
            <w:tcW w:w="3188" w:type="dxa"/>
            <w:noWrap w:val="0"/>
            <w:vAlign w:val="center"/>
          </w:tcPr>
          <w:p w14:paraId="6ED29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1P蒸发器</w:t>
            </w:r>
          </w:p>
        </w:tc>
        <w:tc>
          <w:tcPr>
            <w:tcW w:w="725" w:type="dxa"/>
            <w:noWrap w:val="0"/>
            <w:vAlign w:val="center"/>
          </w:tcPr>
          <w:p w14:paraId="3B40F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7A43DA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2DA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6D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990B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61</w:t>
            </w:r>
          </w:p>
        </w:tc>
        <w:tc>
          <w:tcPr>
            <w:tcW w:w="3188" w:type="dxa"/>
            <w:noWrap w:val="0"/>
            <w:vAlign w:val="center"/>
          </w:tcPr>
          <w:p w14:paraId="3CAD8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1.5P蒸发器</w:t>
            </w:r>
          </w:p>
        </w:tc>
        <w:tc>
          <w:tcPr>
            <w:tcW w:w="725" w:type="dxa"/>
            <w:noWrap w:val="0"/>
            <w:vAlign w:val="center"/>
          </w:tcPr>
          <w:p w14:paraId="24E18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1D58B6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A5F1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10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D88F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62</w:t>
            </w:r>
          </w:p>
        </w:tc>
        <w:tc>
          <w:tcPr>
            <w:tcW w:w="3188" w:type="dxa"/>
            <w:noWrap w:val="0"/>
            <w:vAlign w:val="center"/>
          </w:tcPr>
          <w:p w14:paraId="54CEB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2P蒸发器</w:t>
            </w:r>
          </w:p>
        </w:tc>
        <w:tc>
          <w:tcPr>
            <w:tcW w:w="725" w:type="dxa"/>
            <w:noWrap w:val="0"/>
            <w:vAlign w:val="center"/>
          </w:tcPr>
          <w:p w14:paraId="2C96E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E7580F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6872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816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7D10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63</w:t>
            </w:r>
          </w:p>
        </w:tc>
        <w:tc>
          <w:tcPr>
            <w:tcW w:w="3188" w:type="dxa"/>
            <w:noWrap w:val="0"/>
            <w:vAlign w:val="center"/>
          </w:tcPr>
          <w:p w14:paraId="4534C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3p蒸发器</w:t>
            </w:r>
          </w:p>
        </w:tc>
        <w:tc>
          <w:tcPr>
            <w:tcW w:w="725" w:type="dxa"/>
            <w:noWrap w:val="0"/>
            <w:vAlign w:val="center"/>
          </w:tcPr>
          <w:p w14:paraId="53FBB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3608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FF0C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9A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96E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64</w:t>
            </w:r>
          </w:p>
        </w:tc>
        <w:tc>
          <w:tcPr>
            <w:tcW w:w="3188" w:type="dxa"/>
            <w:noWrap w:val="0"/>
            <w:vAlign w:val="center"/>
          </w:tcPr>
          <w:p w14:paraId="03D28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1p冷凝器</w:t>
            </w:r>
          </w:p>
        </w:tc>
        <w:tc>
          <w:tcPr>
            <w:tcW w:w="725" w:type="dxa"/>
            <w:noWrap w:val="0"/>
            <w:vAlign w:val="center"/>
          </w:tcPr>
          <w:p w14:paraId="47938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BD3102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9408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92B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9FC1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65</w:t>
            </w:r>
          </w:p>
        </w:tc>
        <w:tc>
          <w:tcPr>
            <w:tcW w:w="3188" w:type="dxa"/>
            <w:noWrap w:val="0"/>
            <w:vAlign w:val="center"/>
          </w:tcPr>
          <w:p w14:paraId="730C6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1.5p冷凝器</w:t>
            </w:r>
          </w:p>
        </w:tc>
        <w:tc>
          <w:tcPr>
            <w:tcW w:w="725" w:type="dxa"/>
            <w:noWrap w:val="0"/>
            <w:vAlign w:val="center"/>
          </w:tcPr>
          <w:p w14:paraId="114AD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963CD2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DD8D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970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BBF7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66</w:t>
            </w:r>
          </w:p>
        </w:tc>
        <w:tc>
          <w:tcPr>
            <w:tcW w:w="3188" w:type="dxa"/>
            <w:noWrap w:val="0"/>
            <w:vAlign w:val="center"/>
          </w:tcPr>
          <w:p w14:paraId="1D2F4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2p冷凝器</w:t>
            </w:r>
          </w:p>
        </w:tc>
        <w:tc>
          <w:tcPr>
            <w:tcW w:w="725" w:type="dxa"/>
            <w:noWrap w:val="0"/>
            <w:vAlign w:val="center"/>
          </w:tcPr>
          <w:p w14:paraId="54584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75BCC5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9C56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43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A170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67</w:t>
            </w:r>
          </w:p>
        </w:tc>
        <w:tc>
          <w:tcPr>
            <w:tcW w:w="3188" w:type="dxa"/>
            <w:noWrap w:val="0"/>
            <w:vAlign w:val="center"/>
          </w:tcPr>
          <w:p w14:paraId="0BB11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3p冷凝器</w:t>
            </w:r>
          </w:p>
        </w:tc>
        <w:tc>
          <w:tcPr>
            <w:tcW w:w="725" w:type="dxa"/>
            <w:noWrap w:val="0"/>
            <w:vAlign w:val="center"/>
          </w:tcPr>
          <w:p w14:paraId="5031A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B0EB27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EC6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1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A3FE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68</w:t>
            </w:r>
          </w:p>
        </w:tc>
        <w:tc>
          <w:tcPr>
            <w:tcW w:w="3188" w:type="dxa"/>
            <w:noWrap w:val="0"/>
            <w:vAlign w:val="center"/>
          </w:tcPr>
          <w:p w14:paraId="21B45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32FAC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0316160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690C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972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84B5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69</w:t>
            </w:r>
          </w:p>
        </w:tc>
        <w:tc>
          <w:tcPr>
            <w:tcW w:w="3188" w:type="dxa"/>
            <w:noWrap w:val="0"/>
            <w:vAlign w:val="center"/>
          </w:tcPr>
          <w:p w14:paraId="165AA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3B61C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5DD8743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0223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36A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BCAB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70</w:t>
            </w:r>
          </w:p>
        </w:tc>
        <w:tc>
          <w:tcPr>
            <w:tcW w:w="3188" w:type="dxa"/>
            <w:noWrap w:val="0"/>
            <w:vAlign w:val="center"/>
          </w:tcPr>
          <w:p w14:paraId="6958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651AC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2B6B223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E4D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9F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4BAD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71</w:t>
            </w:r>
          </w:p>
        </w:tc>
        <w:tc>
          <w:tcPr>
            <w:tcW w:w="3188" w:type="dxa"/>
            <w:noWrap w:val="0"/>
            <w:vAlign w:val="center"/>
          </w:tcPr>
          <w:p w14:paraId="4735B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246FC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501CC28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4CCB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AA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B78B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72</w:t>
            </w:r>
          </w:p>
        </w:tc>
        <w:tc>
          <w:tcPr>
            <w:tcW w:w="3188" w:type="dxa"/>
            <w:noWrap w:val="0"/>
            <w:vAlign w:val="center"/>
          </w:tcPr>
          <w:p w14:paraId="50E17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挂机</w:t>
            </w:r>
            <w:r>
              <w:rPr>
                <w:rFonts w:hint="eastAsia" w:ascii="Times New Roman" w:hAnsi="Times New Roman" w:eastAsia="方正仿宋简体" w:cs="宋体"/>
                <w:i w:val="0"/>
                <w:color w:val="000000"/>
                <w:kern w:val="0"/>
                <w:sz w:val="21"/>
                <w:szCs w:val="21"/>
                <w:u w:val="none"/>
                <w:lang w:val="en-US" w:eastAsia="zh-CN" w:bidi="ar"/>
              </w:rPr>
              <w:t>接水槽</w:t>
            </w:r>
          </w:p>
        </w:tc>
        <w:tc>
          <w:tcPr>
            <w:tcW w:w="725" w:type="dxa"/>
            <w:noWrap w:val="0"/>
            <w:vAlign w:val="center"/>
          </w:tcPr>
          <w:p w14:paraId="073CB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sz w:val="21"/>
                <w:szCs w:val="21"/>
                <w:u w:val="none"/>
                <w:lang w:eastAsia="zh-CN"/>
              </w:rPr>
              <w:t>根</w:t>
            </w:r>
          </w:p>
        </w:tc>
        <w:tc>
          <w:tcPr>
            <w:tcW w:w="2369" w:type="dxa"/>
            <w:noWrap w:val="0"/>
            <w:vAlign w:val="center"/>
          </w:tcPr>
          <w:p w14:paraId="4FC09B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B2EF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8B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CC88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73</w:t>
            </w:r>
          </w:p>
        </w:tc>
        <w:tc>
          <w:tcPr>
            <w:tcW w:w="3188" w:type="dxa"/>
            <w:noWrap w:val="0"/>
            <w:vAlign w:val="center"/>
          </w:tcPr>
          <w:p w14:paraId="0426C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柜机接水槽</w:t>
            </w:r>
          </w:p>
        </w:tc>
        <w:tc>
          <w:tcPr>
            <w:tcW w:w="725" w:type="dxa"/>
            <w:noWrap w:val="0"/>
            <w:vAlign w:val="center"/>
          </w:tcPr>
          <w:p w14:paraId="7A535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根</w:t>
            </w:r>
          </w:p>
        </w:tc>
        <w:tc>
          <w:tcPr>
            <w:tcW w:w="2369" w:type="dxa"/>
            <w:noWrap w:val="0"/>
            <w:vAlign w:val="center"/>
          </w:tcPr>
          <w:p w14:paraId="4046BC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E70C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75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0530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74</w:t>
            </w:r>
          </w:p>
        </w:tc>
        <w:tc>
          <w:tcPr>
            <w:tcW w:w="3188" w:type="dxa"/>
            <w:noWrap w:val="0"/>
            <w:vAlign w:val="center"/>
          </w:tcPr>
          <w:p w14:paraId="13E91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1-3P底座部件</w:t>
            </w:r>
          </w:p>
        </w:tc>
        <w:tc>
          <w:tcPr>
            <w:tcW w:w="725" w:type="dxa"/>
            <w:noWrap w:val="0"/>
            <w:vAlign w:val="center"/>
          </w:tcPr>
          <w:p w14:paraId="0A54D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2850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E39A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8A9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5F11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75</w:t>
            </w:r>
          </w:p>
        </w:tc>
        <w:tc>
          <w:tcPr>
            <w:tcW w:w="3188" w:type="dxa"/>
            <w:noWrap w:val="0"/>
            <w:vAlign w:val="center"/>
          </w:tcPr>
          <w:p w14:paraId="52714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1P压缩机</w:t>
            </w:r>
          </w:p>
        </w:tc>
        <w:tc>
          <w:tcPr>
            <w:tcW w:w="725" w:type="dxa"/>
            <w:noWrap w:val="0"/>
            <w:vAlign w:val="center"/>
          </w:tcPr>
          <w:p w14:paraId="58A32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4CA45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8C2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ACD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1650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76</w:t>
            </w:r>
          </w:p>
        </w:tc>
        <w:tc>
          <w:tcPr>
            <w:tcW w:w="3188" w:type="dxa"/>
            <w:noWrap w:val="0"/>
            <w:vAlign w:val="center"/>
          </w:tcPr>
          <w:p w14:paraId="6D52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1.5P压缩机</w:t>
            </w:r>
          </w:p>
        </w:tc>
        <w:tc>
          <w:tcPr>
            <w:tcW w:w="725" w:type="dxa"/>
            <w:noWrap w:val="0"/>
            <w:vAlign w:val="center"/>
          </w:tcPr>
          <w:p w14:paraId="2F410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E1888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CD94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524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501E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77</w:t>
            </w:r>
          </w:p>
        </w:tc>
        <w:tc>
          <w:tcPr>
            <w:tcW w:w="3188" w:type="dxa"/>
            <w:noWrap w:val="0"/>
            <w:vAlign w:val="center"/>
          </w:tcPr>
          <w:p w14:paraId="182FA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2P压缩机</w:t>
            </w:r>
          </w:p>
        </w:tc>
        <w:tc>
          <w:tcPr>
            <w:tcW w:w="725" w:type="dxa"/>
            <w:noWrap w:val="0"/>
            <w:vAlign w:val="center"/>
          </w:tcPr>
          <w:p w14:paraId="73D79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3F469F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5C46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9E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1822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78</w:t>
            </w:r>
          </w:p>
        </w:tc>
        <w:tc>
          <w:tcPr>
            <w:tcW w:w="3188" w:type="dxa"/>
            <w:noWrap w:val="0"/>
            <w:vAlign w:val="center"/>
          </w:tcPr>
          <w:p w14:paraId="6ABAD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3P压缩机</w:t>
            </w:r>
          </w:p>
        </w:tc>
        <w:tc>
          <w:tcPr>
            <w:tcW w:w="725" w:type="dxa"/>
            <w:noWrap w:val="0"/>
            <w:vAlign w:val="center"/>
          </w:tcPr>
          <w:p w14:paraId="68D17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FA0A9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7DB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99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0E25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79</w:t>
            </w:r>
          </w:p>
        </w:tc>
        <w:tc>
          <w:tcPr>
            <w:tcW w:w="3188" w:type="dxa"/>
            <w:noWrap w:val="0"/>
            <w:vAlign w:val="center"/>
          </w:tcPr>
          <w:p w14:paraId="68E46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5P压缩机</w:t>
            </w:r>
          </w:p>
        </w:tc>
        <w:tc>
          <w:tcPr>
            <w:tcW w:w="725" w:type="dxa"/>
            <w:noWrap w:val="0"/>
            <w:vAlign w:val="center"/>
          </w:tcPr>
          <w:p w14:paraId="4D215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D292A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E8A0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A23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88A1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80</w:t>
            </w:r>
          </w:p>
        </w:tc>
        <w:tc>
          <w:tcPr>
            <w:tcW w:w="3188" w:type="dxa"/>
            <w:noWrap w:val="0"/>
            <w:vAlign w:val="center"/>
          </w:tcPr>
          <w:p w14:paraId="2D4D4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1P补加制冷剂</w:t>
            </w:r>
          </w:p>
          <w:p w14:paraId="4DC72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0A806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C7CB18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81D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829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D015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81</w:t>
            </w:r>
          </w:p>
        </w:tc>
        <w:tc>
          <w:tcPr>
            <w:tcW w:w="3188" w:type="dxa"/>
            <w:noWrap w:val="0"/>
            <w:vAlign w:val="center"/>
          </w:tcPr>
          <w:p w14:paraId="1D077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1.5P补加制冷剂</w:t>
            </w:r>
          </w:p>
          <w:p w14:paraId="263C7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3ADF2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62270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F207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656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A4C0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82</w:t>
            </w:r>
          </w:p>
        </w:tc>
        <w:tc>
          <w:tcPr>
            <w:tcW w:w="3188" w:type="dxa"/>
            <w:noWrap w:val="0"/>
            <w:vAlign w:val="center"/>
          </w:tcPr>
          <w:p w14:paraId="524F5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2P补加制冷剂</w:t>
            </w:r>
          </w:p>
          <w:p w14:paraId="6C0EB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57CD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6A5F7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ED9F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67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3FBB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83</w:t>
            </w:r>
          </w:p>
        </w:tc>
        <w:tc>
          <w:tcPr>
            <w:tcW w:w="3188" w:type="dxa"/>
            <w:noWrap w:val="0"/>
            <w:vAlign w:val="center"/>
          </w:tcPr>
          <w:p w14:paraId="3152D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3P补加制冷剂</w:t>
            </w:r>
          </w:p>
          <w:p w14:paraId="21E85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652D2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BA47E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11D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757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B30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84</w:t>
            </w:r>
          </w:p>
        </w:tc>
        <w:tc>
          <w:tcPr>
            <w:tcW w:w="3188" w:type="dxa"/>
            <w:noWrap w:val="0"/>
            <w:vAlign w:val="center"/>
          </w:tcPr>
          <w:p w14:paraId="11C26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5P补加制冷剂</w:t>
            </w:r>
          </w:p>
          <w:p w14:paraId="4E3E6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3A7E3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A64A6C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AD54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F1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E2BE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85</w:t>
            </w:r>
          </w:p>
        </w:tc>
        <w:tc>
          <w:tcPr>
            <w:tcW w:w="3188" w:type="dxa"/>
            <w:noWrap w:val="0"/>
            <w:vAlign w:val="center"/>
          </w:tcPr>
          <w:p w14:paraId="41E90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1P铜管</w:t>
            </w:r>
          </w:p>
        </w:tc>
        <w:tc>
          <w:tcPr>
            <w:tcW w:w="725" w:type="dxa"/>
            <w:noWrap w:val="0"/>
            <w:vAlign w:val="center"/>
          </w:tcPr>
          <w:p w14:paraId="45C98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1C4B944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A330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FF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3F8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86</w:t>
            </w:r>
          </w:p>
        </w:tc>
        <w:tc>
          <w:tcPr>
            <w:tcW w:w="3188" w:type="dxa"/>
            <w:noWrap w:val="0"/>
            <w:vAlign w:val="center"/>
          </w:tcPr>
          <w:p w14:paraId="7522F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1.5P铜管</w:t>
            </w:r>
          </w:p>
        </w:tc>
        <w:tc>
          <w:tcPr>
            <w:tcW w:w="725" w:type="dxa"/>
            <w:noWrap w:val="0"/>
            <w:vAlign w:val="center"/>
          </w:tcPr>
          <w:p w14:paraId="023EF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6123643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10D6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C50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5E40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87</w:t>
            </w:r>
          </w:p>
        </w:tc>
        <w:tc>
          <w:tcPr>
            <w:tcW w:w="3188" w:type="dxa"/>
            <w:noWrap w:val="0"/>
            <w:vAlign w:val="center"/>
          </w:tcPr>
          <w:p w14:paraId="21B92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2P铜管</w:t>
            </w:r>
          </w:p>
        </w:tc>
        <w:tc>
          <w:tcPr>
            <w:tcW w:w="725" w:type="dxa"/>
            <w:noWrap w:val="0"/>
            <w:vAlign w:val="center"/>
          </w:tcPr>
          <w:p w14:paraId="1B72F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43956E2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EE5A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652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8647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88</w:t>
            </w:r>
          </w:p>
        </w:tc>
        <w:tc>
          <w:tcPr>
            <w:tcW w:w="3188" w:type="dxa"/>
            <w:noWrap w:val="0"/>
            <w:vAlign w:val="center"/>
          </w:tcPr>
          <w:p w14:paraId="681D9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3P铜管</w:t>
            </w:r>
          </w:p>
        </w:tc>
        <w:tc>
          <w:tcPr>
            <w:tcW w:w="725" w:type="dxa"/>
            <w:noWrap w:val="0"/>
            <w:vAlign w:val="center"/>
          </w:tcPr>
          <w:p w14:paraId="60EA0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052AB11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D37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29D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59E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89</w:t>
            </w:r>
          </w:p>
        </w:tc>
        <w:tc>
          <w:tcPr>
            <w:tcW w:w="3188" w:type="dxa"/>
            <w:noWrap w:val="0"/>
            <w:vAlign w:val="center"/>
          </w:tcPr>
          <w:p w14:paraId="45F1D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5P铜管</w:t>
            </w:r>
          </w:p>
        </w:tc>
        <w:tc>
          <w:tcPr>
            <w:tcW w:w="725" w:type="dxa"/>
            <w:noWrap w:val="0"/>
            <w:vAlign w:val="center"/>
          </w:tcPr>
          <w:p w14:paraId="07DB3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1FBA6F8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9C8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C32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CF59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90</w:t>
            </w:r>
          </w:p>
        </w:tc>
        <w:tc>
          <w:tcPr>
            <w:tcW w:w="3188" w:type="dxa"/>
            <w:noWrap w:val="0"/>
            <w:vAlign w:val="center"/>
          </w:tcPr>
          <w:p w14:paraId="45130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2P吸顶机铜管</w:t>
            </w:r>
          </w:p>
        </w:tc>
        <w:tc>
          <w:tcPr>
            <w:tcW w:w="725" w:type="dxa"/>
            <w:noWrap w:val="0"/>
            <w:vAlign w:val="center"/>
          </w:tcPr>
          <w:p w14:paraId="6CD40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674A6E7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CABC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0E7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E2D2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91</w:t>
            </w:r>
          </w:p>
        </w:tc>
        <w:tc>
          <w:tcPr>
            <w:tcW w:w="3188" w:type="dxa"/>
            <w:noWrap w:val="0"/>
            <w:vAlign w:val="center"/>
          </w:tcPr>
          <w:p w14:paraId="5BB27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3P吸顶机铜管</w:t>
            </w:r>
          </w:p>
        </w:tc>
        <w:tc>
          <w:tcPr>
            <w:tcW w:w="725" w:type="dxa"/>
            <w:noWrap w:val="0"/>
            <w:vAlign w:val="center"/>
          </w:tcPr>
          <w:p w14:paraId="6DFC9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79F3263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6A64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157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E41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92</w:t>
            </w:r>
          </w:p>
        </w:tc>
        <w:tc>
          <w:tcPr>
            <w:tcW w:w="3188" w:type="dxa"/>
            <w:noWrap w:val="0"/>
            <w:vAlign w:val="center"/>
          </w:tcPr>
          <w:p w14:paraId="60BE9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5P吸顶机铜管</w:t>
            </w:r>
          </w:p>
        </w:tc>
        <w:tc>
          <w:tcPr>
            <w:tcW w:w="725" w:type="dxa"/>
            <w:noWrap w:val="0"/>
            <w:vAlign w:val="center"/>
          </w:tcPr>
          <w:p w14:paraId="79FAB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0C48B24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2BDE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ADE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CE2E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93</w:t>
            </w:r>
          </w:p>
        </w:tc>
        <w:tc>
          <w:tcPr>
            <w:tcW w:w="3188" w:type="dxa"/>
            <w:noWrap w:val="0"/>
            <w:vAlign w:val="center"/>
          </w:tcPr>
          <w:p w14:paraId="77AAE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1P移机</w:t>
            </w:r>
          </w:p>
        </w:tc>
        <w:tc>
          <w:tcPr>
            <w:tcW w:w="725" w:type="dxa"/>
            <w:noWrap w:val="0"/>
            <w:vAlign w:val="center"/>
          </w:tcPr>
          <w:p w14:paraId="0E6B1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FDE3A5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A229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51422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129D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D130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94</w:t>
            </w:r>
          </w:p>
        </w:tc>
        <w:tc>
          <w:tcPr>
            <w:tcW w:w="3188" w:type="dxa"/>
            <w:noWrap w:val="0"/>
            <w:vAlign w:val="center"/>
          </w:tcPr>
          <w:p w14:paraId="14A07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1.5P移机</w:t>
            </w:r>
          </w:p>
        </w:tc>
        <w:tc>
          <w:tcPr>
            <w:tcW w:w="725" w:type="dxa"/>
            <w:noWrap w:val="0"/>
            <w:vAlign w:val="center"/>
          </w:tcPr>
          <w:p w14:paraId="6B1C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2DE0F2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12BE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4C851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71BD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63FC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95</w:t>
            </w:r>
          </w:p>
        </w:tc>
        <w:tc>
          <w:tcPr>
            <w:tcW w:w="3188" w:type="dxa"/>
            <w:noWrap w:val="0"/>
            <w:vAlign w:val="center"/>
          </w:tcPr>
          <w:p w14:paraId="15DD6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2P移机</w:t>
            </w:r>
          </w:p>
        </w:tc>
        <w:tc>
          <w:tcPr>
            <w:tcW w:w="725" w:type="dxa"/>
            <w:noWrap w:val="0"/>
            <w:vAlign w:val="center"/>
          </w:tcPr>
          <w:p w14:paraId="6B075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74CC44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FB12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7F749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275F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E3EA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96</w:t>
            </w:r>
          </w:p>
        </w:tc>
        <w:tc>
          <w:tcPr>
            <w:tcW w:w="3188" w:type="dxa"/>
            <w:noWrap w:val="0"/>
            <w:vAlign w:val="center"/>
          </w:tcPr>
          <w:p w14:paraId="7BB33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3P移机</w:t>
            </w:r>
          </w:p>
        </w:tc>
        <w:tc>
          <w:tcPr>
            <w:tcW w:w="725" w:type="dxa"/>
            <w:noWrap w:val="0"/>
            <w:vAlign w:val="center"/>
          </w:tcPr>
          <w:p w14:paraId="2F81D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36C3FE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6BB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6B10D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6EA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2BCF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97</w:t>
            </w:r>
          </w:p>
        </w:tc>
        <w:tc>
          <w:tcPr>
            <w:tcW w:w="3188" w:type="dxa"/>
            <w:noWrap w:val="0"/>
            <w:vAlign w:val="center"/>
          </w:tcPr>
          <w:p w14:paraId="79616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5P移机</w:t>
            </w:r>
          </w:p>
        </w:tc>
        <w:tc>
          <w:tcPr>
            <w:tcW w:w="725" w:type="dxa"/>
            <w:noWrap w:val="0"/>
            <w:vAlign w:val="center"/>
          </w:tcPr>
          <w:p w14:paraId="1A17B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E51F8D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99A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29333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10F1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6448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98</w:t>
            </w:r>
          </w:p>
        </w:tc>
        <w:tc>
          <w:tcPr>
            <w:tcW w:w="3188" w:type="dxa"/>
            <w:noWrap w:val="0"/>
            <w:vAlign w:val="center"/>
          </w:tcPr>
          <w:p w14:paraId="4E8FF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2P吸顶移机</w:t>
            </w:r>
          </w:p>
        </w:tc>
        <w:tc>
          <w:tcPr>
            <w:tcW w:w="725" w:type="dxa"/>
            <w:noWrap w:val="0"/>
            <w:vAlign w:val="center"/>
          </w:tcPr>
          <w:p w14:paraId="462AF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1D6C5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7A07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6E9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8EE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99</w:t>
            </w:r>
          </w:p>
        </w:tc>
        <w:tc>
          <w:tcPr>
            <w:tcW w:w="3188" w:type="dxa"/>
            <w:noWrap w:val="0"/>
            <w:vAlign w:val="center"/>
          </w:tcPr>
          <w:p w14:paraId="54F10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3P吸顶移机</w:t>
            </w:r>
          </w:p>
        </w:tc>
        <w:tc>
          <w:tcPr>
            <w:tcW w:w="725" w:type="dxa"/>
            <w:noWrap w:val="0"/>
            <w:vAlign w:val="center"/>
          </w:tcPr>
          <w:p w14:paraId="29376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54EB0D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A74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3B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4EA2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100</w:t>
            </w:r>
          </w:p>
        </w:tc>
        <w:tc>
          <w:tcPr>
            <w:tcW w:w="3188" w:type="dxa"/>
            <w:noWrap w:val="0"/>
            <w:vAlign w:val="center"/>
          </w:tcPr>
          <w:p w14:paraId="0CA30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5P吸顶移机</w:t>
            </w:r>
          </w:p>
        </w:tc>
        <w:tc>
          <w:tcPr>
            <w:tcW w:w="725" w:type="dxa"/>
            <w:noWrap w:val="0"/>
            <w:vAlign w:val="center"/>
          </w:tcPr>
          <w:p w14:paraId="10E48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AC55E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CF71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C6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75D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101</w:t>
            </w:r>
          </w:p>
        </w:tc>
        <w:tc>
          <w:tcPr>
            <w:tcW w:w="3188" w:type="dxa"/>
            <w:noWrap w:val="0"/>
            <w:vAlign w:val="center"/>
          </w:tcPr>
          <w:p w14:paraId="75604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打孔</w:t>
            </w:r>
          </w:p>
        </w:tc>
        <w:tc>
          <w:tcPr>
            <w:tcW w:w="725" w:type="dxa"/>
            <w:noWrap w:val="0"/>
            <w:vAlign w:val="center"/>
          </w:tcPr>
          <w:p w14:paraId="3DC4C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149566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39E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27A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9F46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102</w:t>
            </w:r>
          </w:p>
        </w:tc>
        <w:tc>
          <w:tcPr>
            <w:tcW w:w="3188" w:type="dxa"/>
            <w:noWrap w:val="0"/>
            <w:vAlign w:val="center"/>
          </w:tcPr>
          <w:p w14:paraId="10918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中央空调内机主板</w:t>
            </w:r>
          </w:p>
        </w:tc>
        <w:tc>
          <w:tcPr>
            <w:tcW w:w="725" w:type="dxa"/>
            <w:noWrap w:val="0"/>
            <w:vAlign w:val="center"/>
          </w:tcPr>
          <w:p w14:paraId="52AEB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4DFC656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1625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42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5AEA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103</w:t>
            </w:r>
          </w:p>
        </w:tc>
        <w:tc>
          <w:tcPr>
            <w:tcW w:w="3188" w:type="dxa"/>
            <w:noWrap w:val="0"/>
            <w:vAlign w:val="center"/>
          </w:tcPr>
          <w:p w14:paraId="15182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中央空调外机主板</w:t>
            </w:r>
          </w:p>
        </w:tc>
        <w:tc>
          <w:tcPr>
            <w:tcW w:w="725" w:type="dxa"/>
            <w:noWrap w:val="0"/>
            <w:vAlign w:val="center"/>
          </w:tcPr>
          <w:p w14:paraId="1BFAC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7C49405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BE2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9B0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3D4C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104</w:t>
            </w:r>
          </w:p>
        </w:tc>
        <w:tc>
          <w:tcPr>
            <w:tcW w:w="3188" w:type="dxa"/>
            <w:noWrap w:val="0"/>
            <w:vAlign w:val="center"/>
          </w:tcPr>
          <w:p w14:paraId="57759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中央空调控制面板</w:t>
            </w:r>
          </w:p>
        </w:tc>
        <w:tc>
          <w:tcPr>
            <w:tcW w:w="725" w:type="dxa"/>
            <w:noWrap w:val="0"/>
            <w:vAlign w:val="center"/>
          </w:tcPr>
          <w:p w14:paraId="2637F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573B64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9AF7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C9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AE54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105</w:t>
            </w:r>
          </w:p>
        </w:tc>
        <w:tc>
          <w:tcPr>
            <w:tcW w:w="3188" w:type="dxa"/>
            <w:noWrap w:val="0"/>
            <w:vAlign w:val="center"/>
          </w:tcPr>
          <w:p w14:paraId="6263E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中央空调交流接触器</w:t>
            </w:r>
          </w:p>
        </w:tc>
        <w:tc>
          <w:tcPr>
            <w:tcW w:w="725" w:type="dxa"/>
            <w:noWrap w:val="0"/>
            <w:vAlign w:val="center"/>
          </w:tcPr>
          <w:p w14:paraId="2E189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只</w:t>
            </w:r>
          </w:p>
        </w:tc>
        <w:tc>
          <w:tcPr>
            <w:tcW w:w="2369" w:type="dxa"/>
            <w:noWrap w:val="0"/>
            <w:vAlign w:val="center"/>
          </w:tcPr>
          <w:p w14:paraId="1894B03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39E8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A56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168F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106</w:t>
            </w:r>
          </w:p>
        </w:tc>
        <w:tc>
          <w:tcPr>
            <w:tcW w:w="3188" w:type="dxa"/>
            <w:noWrap w:val="0"/>
            <w:vAlign w:val="center"/>
          </w:tcPr>
          <w:p w14:paraId="6497F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中央空调风机电容</w:t>
            </w:r>
          </w:p>
        </w:tc>
        <w:tc>
          <w:tcPr>
            <w:tcW w:w="725" w:type="dxa"/>
            <w:noWrap w:val="0"/>
            <w:vAlign w:val="center"/>
          </w:tcPr>
          <w:p w14:paraId="7E43C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只</w:t>
            </w:r>
          </w:p>
        </w:tc>
        <w:tc>
          <w:tcPr>
            <w:tcW w:w="2369" w:type="dxa"/>
            <w:noWrap w:val="0"/>
            <w:vAlign w:val="center"/>
          </w:tcPr>
          <w:p w14:paraId="773A4F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418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A8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4B38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107</w:t>
            </w:r>
          </w:p>
        </w:tc>
        <w:tc>
          <w:tcPr>
            <w:tcW w:w="3188" w:type="dxa"/>
            <w:noWrap w:val="0"/>
            <w:vAlign w:val="center"/>
          </w:tcPr>
          <w:p w14:paraId="6E972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w:t>
            </w:r>
            <w:r>
              <w:rPr>
                <w:rFonts w:hint="eastAsia" w:eastAsia="方正仿宋简体" w:cs="宋体"/>
                <w:i w:val="0"/>
                <w:color w:val="000000"/>
                <w:kern w:val="0"/>
                <w:sz w:val="21"/>
                <w:szCs w:val="21"/>
                <w:u w:val="none"/>
                <w:lang w:val="en-US" w:eastAsia="zh-CN" w:bidi="ar"/>
              </w:rPr>
              <w:t>室外</w:t>
            </w:r>
            <w:r>
              <w:rPr>
                <w:rFonts w:hint="eastAsia" w:ascii="Times New Roman" w:hAnsi="Times New Roman" w:eastAsia="方正仿宋简体" w:cs="宋体"/>
                <w:i w:val="0"/>
                <w:color w:val="000000"/>
                <w:kern w:val="0"/>
                <w:sz w:val="21"/>
                <w:szCs w:val="21"/>
                <w:u w:val="none"/>
                <w:lang w:val="en-US" w:eastAsia="zh-CN" w:bidi="ar"/>
              </w:rPr>
              <w:t>风机电机</w:t>
            </w:r>
          </w:p>
        </w:tc>
        <w:tc>
          <w:tcPr>
            <w:tcW w:w="725" w:type="dxa"/>
            <w:noWrap w:val="0"/>
            <w:vAlign w:val="center"/>
          </w:tcPr>
          <w:p w14:paraId="28ED9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20C4F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CE2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004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F9CC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108</w:t>
            </w:r>
          </w:p>
        </w:tc>
        <w:tc>
          <w:tcPr>
            <w:tcW w:w="3188" w:type="dxa"/>
            <w:noWrap w:val="0"/>
            <w:vAlign w:val="center"/>
          </w:tcPr>
          <w:p w14:paraId="20F95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w:t>
            </w:r>
            <w:r>
              <w:rPr>
                <w:rFonts w:hint="eastAsia" w:eastAsia="方正仿宋简体" w:cs="宋体"/>
                <w:i w:val="0"/>
                <w:color w:val="000000"/>
                <w:kern w:val="0"/>
                <w:sz w:val="21"/>
                <w:szCs w:val="21"/>
                <w:u w:val="none"/>
                <w:lang w:val="en-US" w:eastAsia="zh-CN" w:bidi="ar"/>
              </w:rPr>
              <w:t>室内</w:t>
            </w:r>
            <w:r>
              <w:rPr>
                <w:rFonts w:hint="eastAsia" w:ascii="Times New Roman" w:hAnsi="Times New Roman" w:eastAsia="方正仿宋简体" w:cs="宋体"/>
                <w:i w:val="0"/>
                <w:color w:val="000000"/>
                <w:kern w:val="0"/>
                <w:sz w:val="21"/>
                <w:szCs w:val="21"/>
                <w:u w:val="none"/>
                <w:lang w:val="en-US" w:eastAsia="zh-CN" w:bidi="ar"/>
              </w:rPr>
              <w:t>风机电机</w:t>
            </w:r>
          </w:p>
        </w:tc>
        <w:tc>
          <w:tcPr>
            <w:tcW w:w="725" w:type="dxa"/>
            <w:noWrap w:val="0"/>
            <w:vAlign w:val="center"/>
          </w:tcPr>
          <w:p w14:paraId="62ED7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3509EDB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FEA94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52E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EC1A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109</w:t>
            </w:r>
          </w:p>
        </w:tc>
        <w:tc>
          <w:tcPr>
            <w:tcW w:w="3188" w:type="dxa"/>
            <w:noWrap w:val="0"/>
            <w:vAlign w:val="center"/>
          </w:tcPr>
          <w:p w14:paraId="734CB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中央空调外机风机控制器</w:t>
            </w:r>
          </w:p>
        </w:tc>
        <w:tc>
          <w:tcPr>
            <w:tcW w:w="725" w:type="dxa"/>
            <w:noWrap w:val="0"/>
            <w:vAlign w:val="center"/>
          </w:tcPr>
          <w:p w14:paraId="40961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5058C5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365E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D0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D39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110</w:t>
            </w:r>
          </w:p>
        </w:tc>
        <w:tc>
          <w:tcPr>
            <w:tcW w:w="3188" w:type="dxa"/>
            <w:noWrap w:val="0"/>
            <w:vAlign w:val="center"/>
          </w:tcPr>
          <w:p w14:paraId="15673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中央空调保护器</w:t>
            </w:r>
          </w:p>
        </w:tc>
        <w:tc>
          <w:tcPr>
            <w:tcW w:w="725" w:type="dxa"/>
            <w:noWrap w:val="0"/>
            <w:vAlign w:val="center"/>
          </w:tcPr>
          <w:p w14:paraId="25BE4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8490C6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4696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DDA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E717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111</w:t>
            </w:r>
          </w:p>
        </w:tc>
        <w:tc>
          <w:tcPr>
            <w:tcW w:w="3188" w:type="dxa"/>
            <w:noWrap w:val="0"/>
            <w:vAlign w:val="center"/>
          </w:tcPr>
          <w:p w14:paraId="33F6B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中央空调风机驱动板</w:t>
            </w:r>
          </w:p>
        </w:tc>
        <w:tc>
          <w:tcPr>
            <w:tcW w:w="725" w:type="dxa"/>
            <w:noWrap w:val="0"/>
            <w:vAlign w:val="center"/>
          </w:tcPr>
          <w:p w14:paraId="401CD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62A500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FEEB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0E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61C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112</w:t>
            </w:r>
          </w:p>
        </w:tc>
        <w:tc>
          <w:tcPr>
            <w:tcW w:w="3188" w:type="dxa"/>
            <w:noWrap w:val="0"/>
            <w:vAlign w:val="center"/>
          </w:tcPr>
          <w:p w14:paraId="19303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中央空调压缩机变频板</w:t>
            </w:r>
          </w:p>
        </w:tc>
        <w:tc>
          <w:tcPr>
            <w:tcW w:w="725" w:type="dxa"/>
            <w:noWrap w:val="0"/>
            <w:vAlign w:val="center"/>
          </w:tcPr>
          <w:p w14:paraId="53BD7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EFEC45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3415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8F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FFEF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113</w:t>
            </w:r>
          </w:p>
        </w:tc>
        <w:tc>
          <w:tcPr>
            <w:tcW w:w="3188" w:type="dxa"/>
            <w:noWrap w:val="0"/>
            <w:vAlign w:val="center"/>
          </w:tcPr>
          <w:p w14:paraId="2478D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中央空调转接板</w:t>
            </w:r>
          </w:p>
        </w:tc>
        <w:tc>
          <w:tcPr>
            <w:tcW w:w="725" w:type="dxa"/>
            <w:noWrap w:val="0"/>
            <w:vAlign w:val="center"/>
          </w:tcPr>
          <w:p w14:paraId="45145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0851ED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77AB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F13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911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114</w:t>
            </w:r>
          </w:p>
        </w:tc>
        <w:tc>
          <w:tcPr>
            <w:tcW w:w="3188" w:type="dxa"/>
            <w:noWrap w:val="0"/>
            <w:vAlign w:val="center"/>
          </w:tcPr>
          <w:p w14:paraId="73C08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w:t>
            </w:r>
          </w:p>
        </w:tc>
        <w:tc>
          <w:tcPr>
            <w:tcW w:w="725" w:type="dxa"/>
            <w:noWrap w:val="0"/>
            <w:vAlign w:val="center"/>
          </w:tcPr>
          <w:p w14:paraId="48A6A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3ECC34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C4A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560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E78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115</w:t>
            </w:r>
          </w:p>
        </w:tc>
        <w:tc>
          <w:tcPr>
            <w:tcW w:w="3188" w:type="dxa"/>
            <w:noWrap w:val="0"/>
            <w:vAlign w:val="center"/>
          </w:tcPr>
          <w:p w14:paraId="12E03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中央空调环温传感器</w:t>
            </w:r>
          </w:p>
        </w:tc>
        <w:tc>
          <w:tcPr>
            <w:tcW w:w="725" w:type="dxa"/>
            <w:noWrap w:val="0"/>
            <w:vAlign w:val="center"/>
          </w:tcPr>
          <w:p w14:paraId="4C93E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FBC5E5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DFF5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7A9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7E0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116</w:t>
            </w:r>
          </w:p>
        </w:tc>
        <w:tc>
          <w:tcPr>
            <w:tcW w:w="3188" w:type="dxa"/>
            <w:noWrap w:val="0"/>
            <w:vAlign w:val="center"/>
          </w:tcPr>
          <w:p w14:paraId="01590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中央空调管温传感器</w:t>
            </w:r>
          </w:p>
        </w:tc>
        <w:tc>
          <w:tcPr>
            <w:tcW w:w="725" w:type="dxa"/>
            <w:noWrap w:val="0"/>
            <w:vAlign w:val="center"/>
          </w:tcPr>
          <w:p w14:paraId="6EF98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AB7C2A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6D10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01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8452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117</w:t>
            </w:r>
          </w:p>
        </w:tc>
        <w:tc>
          <w:tcPr>
            <w:tcW w:w="3188" w:type="dxa"/>
            <w:noWrap w:val="0"/>
            <w:vAlign w:val="center"/>
          </w:tcPr>
          <w:p w14:paraId="4E246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中央空调液温传感器</w:t>
            </w:r>
          </w:p>
        </w:tc>
        <w:tc>
          <w:tcPr>
            <w:tcW w:w="725" w:type="dxa"/>
            <w:noWrap w:val="0"/>
            <w:vAlign w:val="center"/>
          </w:tcPr>
          <w:p w14:paraId="6100E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83BDF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CBA7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6B8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0FA4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118</w:t>
            </w:r>
          </w:p>
        </w:tc>
        <w:tc>
          <w:tcPr>
            <w:tcW w:w="3188" w:type="dxa"/>
            <w:noWrap w:val="0"/>
            <w:vAlign w:val="center"/>
          </w:tcPr>
          <w:p w14:paraId="7586F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中央空调四通阀</w:t>
            </w:r>
          </w:p>
        </w:tc>
        <w:tc>
          <w:tcPr>
            <w:tcW w:w="725" w:type="dxa"/>
            <w:noWrap w:val="0"/>
            <w:vAlign w:val="center"/>
          </w:tcPr>
          <w:p w14:paraId="26C43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059D6E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CC9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186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7489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119</w:t>
            </w:r>
          </w:p>
        </w:tc>
        <w:tc>
          <w:tcPr>
            <w:tcW w:w="3188" w:type="dxa"/>
            <w:noWrap w:val="0"/>
            <w:vAlign w:val="center"/>
          </w:tcPr>
          <w:p w14:paraId="73BB0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中央空调电磁阀</w:t>
            </w:r>
          </w:p>
        </w:tc>
        <w:tc>
          <w:tcPr>
            <w:tcW w:w="725" w:type="dxa"/>
            <w:noWrap w:val="0"/>
            <w:vAlign w:val="center"/>
          </w:tcPr>
          <w:p w14:paraId="0668B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991784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3A0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28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4CB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120</w:t>
            </w:r>
          </w:p>
        </w:tc>
        <w:tc>
          <w:tcPr>
            <w:tcW w:w="3188" w:type="dxa"/>
            <w:noWrap w:val="0"/>
            <w:vAlign w:val="center"/>
          </w:tcPr>
          <w:p w14:paraId="7D7F5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中央空调旁通阀</w:t>
            </w:r>
          </w:p>
        </w:tc>
        <w:tc>
          <w:tcPr>
            <w:tcW w:w="725" w:type="dxa"/>
            <w:noWrap w:val="0"/>
            <w:vAlign w:val="center"/>
          </w:tcPr>
          <w:p w14:paraId="3AD39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FB72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5967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036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7AF2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121</w:t>
            </w:r>
          </w:p>
        </w:tc>
        <w:tc>
          <w:tcPr>
            <w:tcW w:w="3188" w:type="dxa"/>
            <w:noWrap w:val="0"/>
            <w:vAlign w:val="center"/>
          </w:tcPr>
          <w:p w14:paraId="6D712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中央空调电子膨胀阀</w:t>
            </w:r>
          </w:p>
        </w:tc>
        <w:tc>
          <w:tcPr>
            <w:tcW w:w="725" w:type="dxa"/>
            <w:noWrap w:val="0"/>
            <w:vAlign w:val="center"/>
          </w:tcPr>
          <w:p w14:paraId="6924C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9E3DC2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5752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AF9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682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122</w:t>
            </w:r>
          </w:p>
        </w:tc>
        <w:tc>
          <w:tcPr>
            <w:tcW w:w="3188" w:type="dxa"/>
            <w:noWrap w:val="0"/>
            <w:vAlign w:val="center"/>
          </w:tcPr>
          <w:p w14:paraId="2A589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中央空调单向阀</w:t>
            </w:r>
          </w:p>
        </w:tc>
        <w:tc>
          <w:tcPr>
            <w:tcW w:w="725" w:type="dxa"/>
            <w:noWrap w:val="0"/>
            <w:vAlign w:val="center"/>
          </w:tcPr>
          <w:p w14:paraId="2CF76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A82F6C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369F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570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6859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123</w:t>
            </w:r>
          </w:p>
        </w:tc>
        <w:tc>
          <w:tcPr>
            <w:tcW w:w="3188" w:type="dxa"/>
            <w:noWrap w:val="0"/>
            <w:vAlign w:val="center"/>
          </w:tcPr>
          <w:p w14:paraId="22F3E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中央空调过滤器</w:t>
            </w:r>
          </w:p>
        </w:tc>
        <w:tc>
          <w:tcPr>
            <w:tcW w:w="725" w:type="dxa"/>
            <w:noWrap w:val="0"/>
            <w:vAlign w:val="center"/>
          </w:tcPr>
          <w:p w14:paraId="43C57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A16C44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F703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B7D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F3F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124</w:t>
            </w:r>
          </w:p>
        </w:tc>
        <w:tc>
          <w:tcPr>
            <w:tcW w:w="3188" w:type="dxa"/>
            <w:noWrap w:val="0"/>
            <w:vAlign w:val="center"/>
          </w:tcPr>
          <w:p w14:paraId="65179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中央空调油分离器</w:t>
            </w:r>
          </w:p>
        </w:tc>
        <w:tc>
          <w:tcPr>
            <w:tcW w:w="725" w:type="dxa"/>
            <w:noWrap w:val="0"/>
            <w:vAlign w:val="center"/>
          </w:tcPr>
          <w:p w14:paraId="391A8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A39B5D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8320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BB5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BC47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125</w:t>
            </w:r>
          </w:p>
        </w:tc>
        <w:tc>
          <w:tcPr>
            <w:tcW w:w="3188" w:type="dxa"/>
            <w:noWrap w:val="0"/>
            <w:vAlign w:val="center"/>
          </w:tcPr>
          <w:p w14:paraId="1CE90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中央空调储液器</w:t>
            </w:r>
          </w:p>
        </w:tc>
        <w:tc>
          <w:tcPr>
            <w:tcW w:w="725" w:type="dxa"/>
            <w:noWrap w:val="0"/>
            <w:vAlign w:val="center"/>
          </w:tcPr>
          <w:p w14:paraId="5B934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82D3B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FF65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6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AE26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126</w:t>
            </w:r>
          </w:p>
        </w:tc>
        <w:tc>
          <w:tcPr>
            <w:tcW w:w="3188" w:type="dxa"/>
            <w:noWrap w:val="0"/>
            <w:vAlign w:val="center"/>
          </w:tcPr>
          <w:p w14:paraId="5EE7F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中央空调平衡液视镜</w:t>
            </w:r>
          </w:p>
        </w:tc>
        <w:tc>
          <w:tcPr>
            <w:tcW w:w="725" w:type="dxa"/>
            <w:noWrap w:val="0"/>
            <w:vAlign w:val="center"/>
          </w:tcPr>
          <w:p w14:paraId="6EFD0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0E64FB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FC0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497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B5CE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127</w:t>
            </w:r>
          </w:p>
        </w:tc>
        <w:tc>
          <w:tcPr>
            <w:tcW w:w="3188" w:type="dxa"/>
            <w:noWrap w:val="0"/>
            <w:vAlign w:val="center"/>
          </w:tcPr>
          <w:p w14:paraId="14F10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中央空调液分离组件</w:t>
            </w:r>
          </w:p>
        </w:tc>
        <w:tc>
          <w:tcPr>
            <w:tcW w:w="725" w:type="dxa"/>
            <w:noWrap w:val="0"/>
            <w:vAlign w:val="center"/>
          </w:tcPr>
          <w:p w14:paraId="72B83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19A7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6A84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C5E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44A9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128</w:t>
            </w:r>
          </w:p>
        </w:tc>
        <w:tc>
          <w:tcPr>
            <w:tcW w:w="3188" w:type="dxa"/>
            <w:noWrap w:val="0"/>
            <w:vAlign w:val="center"/>
          </w:tcPr>
          <w:p w14:paraId="7D57C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中央空调高压力开关</w:t>
            </w:r>
          </w:p>
        </w:tc>
        <w:tc>
          <w:tcPr>
            <w:tcW w:w="725" w:type="dxa"/>
            <w:noWrap w:val="0"/>
            <w:vAlign w:val="center"/>
          </w:tcPr>
          <w:p w14:paraId="70849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522CE4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5CBC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126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9873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129</w:t>
            </w:r>
          </w:p>
        </w:tc>
        <w:tc>
          <w:tcPr>
            <w:tcW w:w="3188" w:type="dxa"/>
            <w:noWrap w:val="0"/>
            <w:vAlign w:val="center"/>
          </w:tcPr>
          <w:p w14:paraId="6DAAC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中央空调低压力开关</w:t>
            </w:r>
          </w:p>
        </w:tc>
        <w:tc>
          <w:tcPr>
            <w:tcW w:w="725" w:type="dxa"/>
            <w:noWrap w:val="0"/>
            <w:vAlign w:val="center"/>
          </w:tcPr>
          <w:p w14:paraId="41665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6F954F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CBC9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4F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0EF2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130</w:t>
            </w:r>
          </w:p>
        </w:tc>
        <w:tc>
          <w:tcPr>
            <w:tcW w:w="3188" w:type="dxa"/>
            <w:noWrap w:val="0"/>
            <w:vAlign w:val="center"/>
          </w:tcPr>
          <w:p w14:paraId="3BB5A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中央空调变频压缩机</w:t>
            </w:r>
          </w:p>
        </w:tc>
        <w:tc>
          <w:tcPr>
            <w:tcW w:w="725" w:type="dxa"/>
            <w:noWrap w:val="0"/>
            <w:vAlign w:val="center"/>
          </w:tcPr>
          <w:p w14:paraId="0E219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B0E63C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DE9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8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914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131</w:t>
            </w:r>
          </w:p>
        </w:tc>
        <w:tc>
          <w:tcPr>
            <w:tcW w:w="3188" w:type="dxa"/>
            <w:noWrap w:val="0"/>
            <w:vAlign w:val="center"/>
          </w:tcPr>
          <w:p w14:paraId="25B8E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中央空调定频压缩机</w:t>
            </w:r>
          </w:p>
        </w:tc>
        <w:tc>
          <w:tcPr>
            <w:tcW w:w="725" w:type="dxa"/>
            <w:noWrap w:val="0"/>
            <w:vAlign w:val="center"/>
          </w:tcPr>
          <w:p w14:paraId="3C092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A7D670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4D4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30匹</w:t>
            </w:r>
          </w:p>
        </w:tc>
      </w:tr>
      <w:tr w14:paraId="28F7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C88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132</w:t>
            </w:r>
          </w:p>
        </w:tc>
        <w:tc>
          <w:tcPr>
            <w:tcW w:w="3188" w:type="dxa"/>
            <w:noWrap w:val="0"/>
            <w:vAlign w:val="center"/>
          </w:tcPr>
          <w:p w14:paraId="13297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中央空调定频压缩机</w:t>
            </w:r>
          </w:p>
        </w:tc>
        <w:tc>
          <w:tcPr>
            <w:tcW w:w="725" w:type="dxa"/>
            <w:noWrap w:val="0"/>
            <w:vAlign w:val="center"/>
          </w:tcPr>
          <w:p w14:paraId="7BFA0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64EF8B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2633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20匹</w:t>
            </w:r>
          </w:p>
        </w:tc>
      </w:tr>
      <w:tr w14:paraId="0DFF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2ED7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133</w:t>
            </w:r>
          </w:p>
        </w:tc>
        <w:tc>
          <w:tcPr>
            <w:tcW w:w="3188" w:type="dxa"/>
            <w:noWrap w:val="0"/>
            <w:vAlign w:val="center"/>
          </w:tcPr>
          <w:p w14:paraId="52702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中央空调加氟</w:t>
            </w:r>
          </w:p>
        </w:tc>
        <w:tc>
          <w:tcPr>
            <w:tcW w:w="725" w:type="dxa"/>
            <w:noWrap w:val="0"/>
            <w:vAlign w:val="center"/>
          </w:tcPr>
          <w:p w14:paraId="60BAB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1F5745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B579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18"/>
                <w:szCs w:val="21"/>
                <w:vertAlign w:val="baseline"/>
                <w:lang w:val="en-US" w:eastAsia="zh-CN"/>
              </w:rPr>
            </w:pPr>
            <w:r>
              <w:rPr>
                <w:rFonts w:hint="eastAsia"/>
                <w:sz w:val="18"/>
                <w:szCs w:val="21"/>
                <w:vertAlign w:val="baseline"/>
                <w:lang w:val="en-US" w:eastAsia="zh-CN"/>
              </w:rPr>
              <w:t>22.7公斤</w:t>
            </w:r>
          </w:p>
        </w:tc>
      </w:tr>
      <w:tr w14:paraId="6174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4F55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134</w:t>
            </w:r>
          </w:p>
        </w:tc>
        <w:tc>
          <w:tcPr>
            <w:tcW w:w="3188" w:type="dxa"/>
            <w:noWrap w:val="0"/>
            <w:vAlign w:val="center"/>
          </w:tcPr>
          <w:p w14:paraId="1AD74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水机压缩机</w:t>
            </w:r>
          </w:p>
        </w:tc>
        <w:tc>
          <w:tcPr>
            <w:tcW w:w="725" w:type="dxa"/>
            <w:noWrap w:val="0"/>
            <w:vAlign w:val="center"/>
          </w:tcPr>
          <w:p w14:paraId="657AF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000FB1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4FAB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18"/>
                <w:szCs w:val="21"/>
                <w:vertAlign w:val="baseline"/>
                <w:lang w:val="en-US" w:eastAsia="zh-CN"/>
              </w:rPr>
            </w:pPr>
            <w:r>
              <w:rPr>
                <w:rFonts w:hint="eastAsia"/>
                <w:sz w:val="18"/>
                <w:szCs w:val="21"/>
                <w:vertAlign w:val="baseline"/>
                <w:lang w:val="en-US" w:eastAsia="zh-CN"/>
              </w:rPr>
              <w:t>SY300A4ABE</w:t>
            </w:r>
          </w:p>
        </w:tc>
      </w:tr>
      <w:tr w14:paraId="1C55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4DF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135</w:t>
            </w:r>
          </w:p>
        </w:tc>
        <w:tc>
          <w:tcPr>
            <w:tcW w:w="3188" w:type="dxa"/>
            <w:noWrap w:val="0"/>
            <w:vAlign w:val="center"/>
          </w:tcPr>
          <w:p w14:paraId="66056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1P-2P内机普通清洗</w:t>
            </w:r>
          </w:p>
        </w:tc>
        <w:tc>
          <w:tcPr>
            <w:tcW w:w="725" w:type="dxa"/>
            <w:noWrap w:val="0"/>
            <w:vAlign w:val="center"/>
          </w:tcPr>
          <w:p w14:paraId="5982B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9FA8B0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CE31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988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5957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136</w:t>
            </w:r>
          </w:p>
        </w:tc>
        <w:tc>
          <w:tcPr>
            <w:tcW w:w="3188" w:type="dxa"/>
            <w:noWrap w:val="0"/>
            <w:vAlign w:val="center"/>
          </w:tcPr>
          <w:p w14:paraId="3897E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3P内机普通清洗</w:t>
            </w:r>
          </w:p>
        </w:tc>
        <w:tc>
          <w:tcPr>
            <w:tcW w:w="725" w:type="dxa"/>
            <w:noWrap w:val="0"/>
            <w:vAlign w:val="center"/>
          </w:tcPr>
          <w:p w14:paraId="6A4CB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2C9C51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4CF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AB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C624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137</w:t>
            </w:r>
          </w:p>
        </w:tc>
        <w:tc>
          <w:tcPr>
            <w:tcW w:w="3188" w:type="dxa"/>
            <w:noWrap w:val="0"/>
            <w:vAlign w:val="center"/>
          </w:tcPr>
          <w:p w14:paraId="25EEE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5P内机普通清洗</w:t>
            </w:r>
          </w:p>
        </w:tc>
        <w:tc>
          <w:tcPr>
            <w:tcW w:w="725" w:type="dxa"/>
            <w:noWrap w:val="0"/>
            <w:vAlign w:val="center"/>
          </w:tcPr>
          <w:p w14:paraId="1BE18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C475B3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84A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9C8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B4B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138</w:t>
            </w:r>
          </w:p>
        </w:tc>
        <w:tc>
          <w:tcPr>
            <w:tcW w:w="3188" w:type="dxa"/>
            <w:noWrap w:val="0"/>
            <w:vAlign w:val="center"/>
          </w:tcPr>
          <w:p w14:paraId="33DF5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中央空调内机普通清洗</w:t>
            </w:r>
          </w:p>
        </w:tc>
        <w:tc>
          <w:tcPr>
            <w:tcW w:w="725" w:type="dxa"/>
            <w:noWrap w:val="0"/>
            <w:vAlign w:val="center"/>
          </w:tcPr>
          <w:p w14:paraId="58767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AFE95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4EE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EB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558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139</w:t>
            </w:r>
          </w:p>
        </w:tc>
        <w:tc>
          <w:tcPr>
            <w:tcW w:w="3188" w:type="dxa"/>
            <w:noWrap w:val="0"/>
            <w:vAlign w:val="center"/>
          </w:tcPr>
          <w:p w14:paraId="45D10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天花机内机普通清洗</w:t>
            </w:r>
          </w:p>
        </w:tc>
        <w:tc>
          <w:tcPr>
            <w:tcW w:w="725" w:type="dxa"/>
            <w:noWrap w:val="0"/>
            <w:vAlign w:val="center"/>
          </w:tcPr>
          <w:p w14:paraId="08F6D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F8BA40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111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89B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992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140</w:t>
            </w:r>
          </w:p>
        </w:tc>
        <w:tc>
          <w:tcPr>
            <w:tcW w:w="3188" w:type="dxa"/>
            <w:noWrap w:val="0"/>
            <w:vAlign w:val="center"/>
          </w:tcPr>
          <w:p w14:paraId="445A6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1P-2P内机深度清洗</w:t>
            </w:r>
          </w:p>
        </w:tc>
        <w:tc>
          <w:tcPr>
            <w:tcW w:w="725" w:type="dxa"/>
            <w:noWrap w:val="0"/>
            <w:vAlign w:val="center"/>
          </w:tcPr>
          <w:p w14:paraId="5883F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0962EC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E35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55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BA2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141</w:t>
            </w:r>
          </w:p>
        </w:tc>
        <w:tc>
          <w:tcPr>
            <w:tcW w:w="3188" w:type="dxa"/>
            <w:noWrap w:val="0"/>
            <w:vAlign w:val="center"/>
          </w:tcPr>
          <w:p w14:paraId="764DE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3P内机深度清洗</w:t>
            </w:r>
          </w:p>
        </w:tc>
        <w:tc>
          <w:tcPr>
            <w:tcW w:w="725" w:type="dxa"/>
            <w:noWrap w:val="0"/>
            <w:vAlign w:val="center"/>
          </w:tcPr>
          <w:p w14:paraId="52698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A2620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AF2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FE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EB5C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142</w:t>
            </w:r>
          </w:p>
        </w:tc>
        <w:tc>
          <w:tcPr>
            <w:tcW w:w="3188" w:type="dxa"/>
            <w:noWrap w:val="0"/>
            <w:vAlign w:val="center"/>
          </w:tcPr>
          <w:p w14:paraId="3872D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5P内机深度清洗</w:t>
            </w:r>
          </w:p>
        </w:tc>
        <w:tc>
          <w:tcPr>
            <w:tcW w:w="725" w:type="dxa"/>
            <w:noWrap w:val="0"/>
            <w:vAlign w:val="center"/>
          </w:tcPr>
          <w:p w14:paraId="58FCB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8DBD85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6305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D2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1B8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143</w:t>
            </w:r>
          </w:p>
        </w:tc>
        <w:tc>
          <w:tcPr>
            <w:tcW w:w="3188" w:type="dxa"/>
            <w:noWrap w:val="0"/>
            <w:vAlign w:val="center"/>
          </w:tcPr>
          <w:p w14:paraId="502C1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中央空调内机深度清洗</w:t>
            </w:r>
          </w:p>
        </w:tc>
        <w:tc>
          <w:tcPr>
            <w:tcW w:w="725" w:type="dxa"/>
            <w:noWrap w:val="0"/>
            <w:vAlign w:val="center"/>
          </w:tcPr>
          <w:p w14:paraId="689F3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CCF51D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4DF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5A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0981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144</w:t>
            </w:r>
          </w:p>
        </w:tc>
        <w:tc>
          <w:tcPr>
            <w:tcW w:w="3188" w:type="dxa"/>
            <w:noWrap w:val="0"/>
            <w:vAlign w:val="center"/>
          </w:tcPr>
          <w:p w14:paraId="0BF5B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天花机内机深度清洗</w:t>
            </w:r>
          </w:p>
        </w:tc>
        <w:tc>
          <w:tcPr>
            <w:tcW w:w="725" w:type="dxa"/>
            <w:noWrap w:val="0"/>
            <w:vAlign w:val="center"/>
          </w:tcPr>
          <w:p w14:paraId="67FA5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33FC80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87D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77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B4F5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145</w:t>
            </w:r>
          </w:p>
        </w:tc>
        <w:tc>
          <w:tcPr>
            <w:tcW w:w="3188" w:type="dxa"/>
            <w:noWrap w:val="0"/>
            <w:vAlign w:val="center"/>
          </w:tcPr>
          <w:p w14:paraId="5BF49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1P-2P外机普通清洗</w:t>
            </w:r>
          </w:p>
        </w:tc>
        <w:tc>
          <w:tcPr>
            <w:tcW w:w="725" w:type="dxa"/>
            <w:noWrap w:val="0"/>
            <w:vAlign w:val="center"/>
          </w:tcPr>
          <w:p w14:paraId="02AB1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B9303C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DD94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8B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829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146</w:t>
            </w:r>
          </w:p>
        </w:tc>
        <w:tc>
          <w:tcPr>
            <w:tcW w:w="3188" w:type="dxa"/>
            <w:noWrap w:val="0"/>
            <w:vAlign w:val="center"/>
          </w:tcPr>
          <w:p w14:paraId="59396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3P外机普通清洗</w:t>
            </w:r>
          </w:p>
        </w:tc>
        <w:tc>
          <w:tcPr>
            <w:tcW w:w="725" w:type="dxa"/>
            <w:noWrap w:val="0"/>
            <w:vAlign w:val="center"/>
          </w:tcPr>
          <w:p w14:paraId="65A0F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3F7DF6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006F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27C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D86D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147</w:t>
            </w:r>
          </w:p>
        </w:tc>
        <w:tc>
          <w:tcPr>
            <w:tcW w:w="3188" w:type="dxa"/>
            <w:noWrap w:val="0"/>
            <w:vAlign w:val="center"/>
          </w:tcPr>
          <w:p w14:paraId="4E500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5P外机普通清洗</w:t>
            </w:r>
          </w:p>
        </w:tc>
        <w:tc>
          <w:tcPr>
            <w:tcW w:w="725" w:type="dxa"/>
            <w:noWrap w:val="0"/>
            <w:vAlign w:val="center"/>
          </w:tcPr>
          <w:p w14:paraId="5FB70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27AC2E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BCFF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663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FCA7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148</w:t>
            </w:r>
          </w:p>
        </w:tc>
        <w:tc>
          <w:tcPr>
            <w:tcW w:w="3188" w:type="dxa"/>
            <w:noWrap w:val="0"/>
            <w:vAlign w:val="center"/>
          </w:tcPr>
          <w:p w14:paraId="301DF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中央空调外机普通清洗</w:t>
            </w:r>
          </w:p>
        </w:tc>
        <w:tc>
          <w:tcPr>
            <w:tcW w:w="725" w:type="dxa"/>
            <w:noWrap w:val="0"/>
            <w:vAlign w:val="center"/>
          </w:tcPr>
          <w:p w14:paraId="18BE9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5A498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CD56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53C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93D8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149</w:t>
            </w:r>
          </w:p>
        </w:tc>
        <w:tc>
          <w:tcPr>
            <w:tcW w:w="3188" w:type="dxa"/>
            <w:noWrap w:val="0"/>
            <w:vAlign w:val="center"/>
          </w:tcPr>
          <w:p w14:paraId="35458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天花机外机普通清洗</w:t>
            </w:r>
          </w:p>
        </w:tc>
        <w:tc>
          <w:tcPr>
            <w:tcW w:w="725" w:type="dxa"/>
            <w:noWrap w:val="0"/>
            <w:vAlign w:val="center"/>
          </w:tcPr>
          <w:p w14:paraId="7E692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F16E4E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F08E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DC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3021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150</w:t>
            </w:r>
          </w:p>
        </w:tc>
        <w:tc>
          <w:tcPr>
            <w:tcW w:w="3188" w:type="dxa"/>
            <w:noWrap w:val="0"/>
            <w:vAlign w:val="center"/>
          </w:tcPr>
          <w:p w14:paraId="0AD70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中央空调铜管</w:t>
            </w:r>
          </w:p>
        </w:tc>
        <w:tc>
          <w:tcPr>
            <w:tcW w:w="725" w:type="dxa"/>
            <w:noWrap w:val="0"/>
            <w:vAlign w:val="center"/>
          </w:tcPr>
          <w:p w14:paraId="138C1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5B13D72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26E3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205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EE7E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151</w:t>
            </w:r>
          </w:p>
        </w:tc>
        <w:tc>
          <w:tcPr>
            <w:tcW w:w="3188" w:type="dxa"/>
            <w:noWrap w:val="0"/>
            <w:vAlign w:val="center"/>
          </w:tcPr>
          <w:p w14:paraId="441CA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空调支架</w:t>
            </w:r>
          </w:p>
        </w:tc>
        <w:tc>
          <w:tcPr>
            <w:tcW w:w="725" w:type="dxa"/>
            <w:noWrap w:val="0"/>
            <w:vAlign w:val="center"/>
          </w:tcPr>
          <w:p w14:paraId="36649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57B866D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CB7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4F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9318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152</w:t>
            </w:r>
          </w:p>
        </w:tc>
        <w:tc>
          <w:tcPr>
            <w:tcW w:w="3188" w:type="dxa"/>
            <w:noWrap w:val="0"/>
            <w:vAlign w:val="center"/>
          </w:tcPr>
          <w:p w14:paraId="77DDB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空调空开</w:t>
            </w:r>
          </w:p>
        </w:tc>
        <w:tc>
          <w:tcPr>
            <w:tcW w:w="725" w:type="dxa"/>
            <w:noWrap w:val="0"/>
            <w:vAlign w:val="center"/>
          </w:tcPr>
          <w:p w14:paraId="645A4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178F09D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8ED7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87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AAA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3188" w:type="dxa"/>
            <w:noWrap w:val="0"/>
            <w:vAlign w:val="center"/>
          </w:tcPr>
          <w:p w14:paraId="19604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725" w:type="dxa"/>
            <w:noWrap w:val="0"/>
            <w:vAlign w:val="center"/>
          </w:tcPr>
          <w:p w14:paraId="7EF2D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2369" w:type="dxa"/>
            <w:noWrap w:val="0"/>
            <w:vAlign w:val="center"/>
          </w:tcPr>
          <w:p w14:paraId="2A0E34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18" w:type="dxa"/>
            <w:noWrap w:val="0"/>
            <w:vAlign w:val="center"/>
          </w:tcPr>
          <w:p w14:paraId="12B4E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bl>
    <w:p w14:paraId="04F0D996">
      <w:pPr>
        <w:rPr>
          <w:rFonts w:hint="eastAsia"/>
          <w:lang w:eastAsia="zh-CN"/>
        </w:rPr>
      </w:pPr>
    </w:p>
    <w:p w14:paraId="602E0B84">
      <w:pPr>
        <w:rPr>
          <w:rFonts w:hint="eastAsia"/>
          <w:lang w:eastAsia="zh-CN"/>
        </w:rPr>
      </w:pPr>
    </w:p>
    <w:p w14:paraId="4ACF57F3">
      <w:pPr>
        <w:numPr>
          <w:ilvl w:val="0"/>
          <w:numId w:val="1"/>
        </w:numPr>
        <w:spacing w:line="360" w:lineRule="auto"/>
        <w:ind w:left="0" w:leftChars="0" w:firstLine="0" w:firstLineChars="0"/>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服务要求</w:t>
      </w:r>
    </w:p>
    <w:p w14:paraId="4FF7A92C">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1.服务范围：资阳市雁江区人民医院（蜀乡大道669号、建设北路188号）</w:t>
      </w:r>
    </w:p>
    <w:p w14:paraId="5C79FCAA">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2.服务要求：</w:t>
      </w:r>
    </w:p>
    <w:p w14:paraId="0E4FE63C">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供应商提供全年365天，每日8：00-12：00，14：30-18：00驻院服务，维修工作人员至少驻院一名。如出现设备硬件问题，常用配件损坏12小时内完成维修，非常用配件损坏48小时内完成维修，维修时不能影响采购人工作的正常开展。如在驻院时间外出现紧急问题，维修工作人员需在30分钟达到现场进行处理。</w:t>
      </w:r>
    </w:p>
    <w:p w14:paraId="35C85C81">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（2）供应商维修时必须使用采购清单规定的材料。维修材料需为全新的合格正品。所提供的材料、配件必须符合国家质量标准并可追溯。</w:t>
      </w:r>
    </w:p>
    <w:p w14:paraId="29B03764">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如供应商不能及时完成采购人空调的维修需要、影响采购人使用的，或出现维修、维护过程中存在谎报维修内容、蓄意不当得利等情况，医院有权另行安排人员维修，成交供应商须承担相应的维修费用且按200元/次向采购人进行补偿。如3次出现此类情况，经采购人了解属实的，采购人有权立即单方面无条件解除本合同。</w:t>
      </w:r>
    </w:p>
    <w:p w14:paraId="02375E5D">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安全要求：供应商确保空调维修服务的安全，包含但不限于：加强维修现场警示标牌提示、确保文明安全作业、防范漏电、坠物等的安全风险。供应商工作人员在与采购人维修过程中，一切安全事故由供应商自行负责。</w:t>
      </w:r>
    </w:p>
    <w:p w14:paraId="355B40B5">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（5）如因空调维修服务的原因造成医院以及第三方人员的人身、财产损失，供应商每次补偿医院5000元，并承担由此引发的全部赔偿责任，医院有权无条件终止合同，供应商自行承担所有责任。</w:t>
      </w:r>
    </w:p>
    <w:p w14:paraId="4B945301">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供应商在维修期间要严格遵守医院的规章制度，听从采购人现场指挥人员的安排，维修需专业、文明，尽量减少对医疗活动的影响，完成维修后清理工作现场。如进驻的维修服务人员在服务过程中出现态度恶劣、推诿扯皮等情形，经书面投诉累计达3次；未按约定时间到达现场处置，应急响应超时达3次；医院有权要求无条件更换服务人员。</w:t>
      </w:r>
    </w:p>
    <w:p w14:paraId="4754677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3.采购清单未涵盖的空调维修项目，在周边进行询价不低于3家，空调维修项目价格按低于询价最低价5%至10%收费。经双方共同认定后，按此支付。</w:t>
      </w:r>
    </w:p>
    <w:p w14:paraId="73E5789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4.人员及供应商要求</w:t>
      </w:r>
    </w:p>
    <w:p w14:paraId="40BE18FD">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（1）从业人员至少一人持有有效期内的高空作业操作证</w:t>
      </w:r>
      <w:r>
        <w:rPr>
          <w:rFonts w:hint="default" w:asciiTheme="minorEastAsia" w:hAnsiTheme="minorEastAsia"/>
          <w:b/>
          <w:bCs/>
          <w:sz w:val="24"/>
          <w:szCs w:val="24"/>
          <w:lang w:val="en-US" w:eastAsia="zh-CN"/>
        </w:rPr>
        <w:t>（提供有效证书复印件并加盖供应商公章）</w:t>
      </w:r>
      <w:r>
        <w:rPr>
          <w:rFonts w:hint="default" w:asciiTheme="minorEastAsia" w:hAnsiTheme="minorEastAsia"/>
          <w:sz w:val="24"/>
          <w:szCs w:val="24"/>
          <w:lang w:val="en-US" w:eastAsia="zh-CN"/>
        </w:rPr>
        <w:t>；</w:t>
      </w:r>
    </w:p>
    <w:p w14:paraId="68D7DC9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（2）驻院人员须持有有效期内的制冷与空调作业及电工证</w:t>
      </w:r>
      <w:r>
        <w:rPr>
          <w:rFonts w:hint="default" w:asciiTheme="minorEastAsia" w:hAnsiTheme="minorEastAsia"/>
          <w:b/>
          <w:bCs/>
          <w:sz w:val="24"/>
          <w:szCs w:val="24"/>
          <w:lang w:val="en-US" w:eastAsia="zh-CN"/>
        </w:rPr>
        <w:t>（提供有效证书复印件并加盖供应商公章）</w:t>
      </w:r>
      <w:r>
        <w:rPr>
          <w:rFonts w:hint="default" w:asciiTheme="minorEastAsia" w:hAnsiTheme="minorEastAsia"/>
          <w:sz w:val="24"/>
          <w:szCs w:val="24"/>
          <w:lang w:val="en-US" w:eastAsia="zh-CN"/>
        </w:rPr>
        <w:t>。</w:t>
      </w:r>
    </w:p>
    <w:p w14:paraId="770A98AE">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（3）维修操作内容与驻院人员可操作权限（即证书内容）不一致时，供应商须立即派遣具有相应证书的工作人员在30分钟内到达现场处理问题，如发生违规操作的情况，一切后果供应商自负。</w:t>
      </w:r>
    </w:p>
    <w:p w14:paraId="465195A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安全文明施工要求：成交供应商采取有效安全防护措施，确保无安全事故发生，在本项目实施期间，发生的安全事故或给采购人及第三方造成的损害均由成交供应商承担。成交供应商必须设置扬尘处理措施，满足相关部门安全文明施工要求。</w:t>
      </w:r>
    </w:p>
    <w:p w14:paraId="6B432FDE">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三、</w:t>
      </w:r>
      <w:r>
        <w:rPr>
          <w:rFonts w:asciiTheme="minorEastAsia" w:hAnsiTheme="minorEastAsia"/>
          <w:b/>
          <w:sz w:val="24"/>
          <w:szCs w:val="24"/>
        </w:rPr>
        <w:t>商务要求</w:t>
      </w:r>
    </w:p>
    <w:p w14:paraId="44BC7DBD">
      <w:pPr>
        <w:spacing w:line="360" w:lineRule="auto"/>
        <w:rPr>
          <w:rFonts w:hint="eastAsia" w:asciiTheme="minorEastAsia" w:hAnsiTheme="minorEastAsia"/>
          <w:sz w:val="24"/>
          <w:szCs w:val="24"/>
        </w:rPr>
      </w:pPr>
      <w:r>
        <w:rPr>
          <w:rFonts w:hint="eastAsia" w:asciiTheme="minorEastAsia" w:hAnsiTheme="minorEastAsia"/>
          <w:sz w:val="24"/>
          <w:szCs w:val="24"/>
        </w:rPr>
        <w:t>1.合同履行期限：自合同签订之日起365日</w:t>
      </w:r>
    </w:p>
    <w:p w14:paraId="5580FDD9">
      <w:pPr>
        <w:spacing w:line="360" w:lineRule="auto"/>
        <w:rPr>
          <w:rFonts w:hint="eastAsia" w:asciiTheme="minorEastAsia" w:hAnsiTheme="minorEastAsia"/>
          <w:sz w:val="24"/>
          <w:szCs w:val="24"/>
        </w:rPr>
      </w:pPr>
      <w:r>
        <w:rPr>
          <w:rFonts w:hint="eastAsia" w:asciiTheme="minorEastAsia" w:hAnsiTheme="minorEastAsia"/>
          <w:sz w:val="24"/>
          <w:szCs w:val="24"/>
        </w:rPr>
        <w:t>2.合同履行地点：资阳市雁江区人民医院。</w:t>
      </w:r>
    </w:p>
    <w:p w14:paraId="5F46C7D1">
      <w:pPr>
        <w:spacing w:line="360" w:lineRule="auto"/>
        <w:rPr>
          <w:rFonts w:hint="eastAsia" w:asciiTheme="minorEastAsia" w:hAnsiTheme="minorEastAsia"/>
          <w:sz w:val="24"/>
          <w:szCs w:val="24"/>
        </w:rPr>
      </w:pPr>
      <w:r>
        <w:rPr>
          <w:rFonts w:hint="eastAsia" w:asciiTheme="minorEastAsia" w:hAnsiTheme="minorEastAsia"/>
          <w:sz w:val="24"/>
          <w:szCs w:val="24"/>
        </w:rPr>
        <w:t>3.付款时间：按月付款，采购人凭成交供应商提供的维修确认单、正式完税发票按实际完成的维修据实结算。采购人收到成交供应商提供的合法有效票据及相关资料后，30日内一次性转账支付费用。</w:t>
      </w:r>
    </w:p>
    <w:p w14:paraId="53EFEF5B">
      <w:pPr>
        <w:spacing w:line="360" w:lineRule="auto"/>
        <w:rPr>
          <w:rFonts w:hint="eastAsia" w:asciiTheme="minorEastAsia" w:hAnsiTheme="minorEastAsia"/>
          <w:sz w:val="24"/>
          <w:szCs w:val="24"/>
        </w:rPr>
      </w:pPr>
      <w:r>
        <w:rPr>
          <w:rFonts w:hint="eastAsia" w:asciiTheme="minorEastAsia" w:hAnsiTheme="minorEastAsia"/>
          <w:sz w:val="24"/>
          <w:szCs w:val="24"/>
        </w:rPr>
        <w:t>4.验收方式：成交供应商与采购人应严格按照国家现行有关行业规定、技术规范和要求、《财政部关于进一步加强政府采购需求和履约验收管理的指导意见》（财库[2016]205号）、采购文件、成交供应商的报价及承诺与采购合同约定标准进行验收。</w:t>
      </w:r>
    </w:p>
    <w:p w14:paraId="6A0A644A">
      <w:pPr>
        <w:spacing w:line="360" w:lineRule="auto"/>
        <w:rPr>
          <w:rFonts w:hint="eastAsia" w:asciiTheme="minorEastAsia" w:hAnsiTheme="minorEastAsia"/>
          <w:sz w:val="24"/>
          <w:szCs w:val="24"/>
        </w:rPr>
      </w:pPr>
      <w:r>
        <w:rPr>
          <w:rFonts w:hint="eastAsia" w:asciiTheme="minorEastAsia" w:hAnsiTheme="minorEastAsia"/>
          <w:sz w:val="24"/>
          <w:szCs w:val="24"/>
        </w:rPr>
        <w:t>5.质量保修范围和保修期：压缩机、主机外风机均质保1年，其他质保3个月。如在质保期内有问题排除人为因素，无条件更换。供应商应当在接到采购人维修通知起30分钟内达到现在处理问题。</w:t>
      </w:r>
    </w:p>
    <w:p w14:paraId="3F4746DF">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rPr>
        <w:t>6.报价说明：①本项目采用按照单价最高限价进行统一百分比报价，合同据实结算单价金额为单价最高限价×中标统一百分比。供应商所报百分比不得超出最高限价100%（百分比），否则视为无效。(例如：若基础价格=100元，百分比为85%，则合同执行价格:100*85%=85元)，最终结算金额不超过预算总金额200000.00元。②报价包含生产费、运输费、包装费、材料费、人工费、服务费、搬运费、资金利息、利润、税金及完成本项目全部工作内容所涉及的一切相关费用，不再另行计取其他任何费用</w:t>
      </w:r>
      <w:r>
        <w:rPr>
          <w:rFonts w:hint="eastAsia" w:asciiTheme="minorEastAsia" w:hAnsiTheme="minorEastAsia"/>
          <w:sz w:val="24"/>
          <w:szCs w:val="24"/>
          <w:lang w:val="en-US" w:eastAsia="zh-CN"/>
        </w:rPr>
        <w:t>。</w:t>
      </w:r>
    </w:p>
    <w:p w14:paraId="3E6B84E0">
      <w:pPr>
        <w:spacing w:before="156" w:after="156" w:line="360" w:lineRule="auto"/>
        <w:textAlignment w:val="baseline"/>
      </w:pPr>
      <w:r>
        <w:rPr>
          <w:rFonts w:hint="eastAsia" w:asciiTheme="minorEastAsia" w:hAnsiTheme="minorEastAsia"/>
          <w:b/>
          <w:bCs/>
          <w:sz w:val="24"/>
          <w:szCs w:val="24"/>
        </w:rPr>
        <w:t>注：</w:t>
      </w:r>
      <w:r>
        <w:rPr>
          <w:rFonts w:hint="eastAsia" w:asciiTheme="minorEastAsia" w:hAnsiTheme="minorEastAsia"/>
          <w:sz w:val="24"/>
          <w:szCs w:val="24"/>
        </w:rPr>
        <w:t>本次询价采购供应商需全部满足采购需求，不允许负偏离，否则为无效响应。</w:t>
      </w:r>
    </w:p>
    <w:p w14:paraId="68D69560">
      <w:pPr>
        <w:spacing w:line="360" w:lineRule="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en-US" w:eastAsia="zh-CN"/>
        </w:rPr>
        <w:t>四</w:t>
      </w:r>
      <w:r>
        <w:rPr>
          <w:rFonts w:hint="eastAsia" w:cs="宋体-18030" w:asciiTheme="minorEastAsia" w:hAnsiTheme="minorEastAsia"/>
          <w:b/>
          <w:kern w:val="0"/>
          <w:sz w:val="24"/>
          <w:lang w:val="zh-CN"/>
        </w:rPr>
        <w:t>、供应商资格要求及证明材料</w:t>
      </w:r>
      <w:bookmarkEnd w:id="0"/>
    </w:p>
    <w:p w14:paraId="790B2BA5">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529F8D0F">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12662164">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695C6B58">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57D44FC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3B51268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5987FD4B">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40C3832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79FD0F57">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2A4AA4A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1301FB33">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.参加政府采购活动前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23A509BB">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0D863CB9">
      <w:pPr>
        <w:spacing w:line="360" w:lineRule="auto"/>
        <w:ind w:firstLine="470" w:firstLineChars="196"/>
        <w:rPr>
          <w:rFonts w:hint="eastAsia" w:cs="宋体-18030" w:asciiTheme="minorEastAsia" w:hAnsiTheme="minorEastAsia" w:eastAsiaTheme="minorEastAsia"/>
          <w:kern w:val="0"/>
          <w:sz w:val="24"/>
          <w:lang w:val="zh-CN"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kern w:val="0"/>
          <w:sz w:val="24"/>
        </w:rPr>
        <w:t>无</w:t>
      </w:r>
      <w:r>
        <w:rPr>
          <w:rFonts w:hint="eastAsia" w:asciiTheme="minorEastAsia" w:hAnsiTheme="minorEastAsia"/>
          <w:kern w:val="0"/>
          <w:sz w:val="24"/>
          <w:lang w:eastAsia="zh-CN"/>
        </w:rPr>
        <w:t>。</w:t>
      </w:r>
    </w:p>
    <w:p w14:paraId="0BE0B408">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0F253E7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11B023E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18B58826">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077F6AEE">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139BDAF9">
      <w:pPr>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val="en-US" w:eastAsia="zh-CN"/>
        </w:rPr>
        <w:t>五</w:t>
      </w:r>
      <w:r>
        <w:rPr>
          <w:rFonts w:hint="eastAsia" w:cs="宋体-18030" w:asciiTheme="minorEastAsia" w:hAnsiTheme="minorEastAsia"/>
          <w:b/>
          <w:bCs/>
          <w:kern w:val="0"/>
          <w:sz w:val="24"/>
        </w:rPr>
        <w:t>、响应文件要求</w:t>
      </w:r>
    </w:p>
    <w:p w14:paraId="3CAF825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2A5879C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6EBC168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35C38643">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0A35CF84">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none"/>
        </w:rPr>
        <w:t>：</w:t>
      </w:r>
      <w:r>
        <w:rPr>
          <w:rFonts w:hint="eastAsia" w:cs="宋体-18030" w:asciiTheme="minorEastAsia" w:hAnsiTheme="minorEastAsia"/>
          <w:kern w:val="0"/>
          <w:sz w:val="24"/>
          <w:highlight w:val="none"/>
          <w:lang w:val="en-US" w:eastAsia="zh-CN"/>
        </w:rPr>
        <w:t>2026</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6</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9</w:t>
      </w:r>
      <w:r>
        <w:rPr>
          <w:rFonts w:hint="eastAsia" w:cs="宋体-18030" w:asciiTheme="minorEastAsia" w:hAnsiTheme="minorEastAsia"/>
          <w:kern w:val="0"/>
          <w:sz w:val="24"/>
          <w:highlight w:val="none"/>
        </w:rPr>
        <w:t>日</w:t>
      </w:r>
      <w:r>
        <w:rPr>
          <w:rFonts w:hint="eastAsia" w:cs="宋体-18030" w:asciiTheme="minorEastAsia" w:hAnsiTheme="minorEastAsia"/>
          <w:kern w:val="0"/>
          <w:sz w:val="24"/>
          <w:highlight w:val="none"/>
          <w:lang w:val="en-US" w:eastAsia="zh-CN"/>
        </w:rPr>
        <w:t>17:00</w:t>
      </w:r>
      <w:r>
        <w:rPr>
          <w:rFonts w:hint="eastAsia" w:cs="宋体-18030" w:asciiTheme="minorEastAsia" w:hAnsiTheme="minorEastAsia"/>
          <w:kern w:val="0"/>
          <w:sz w:val="24"/>
          <w:highlight w:val="none"/>
        </w:rPr>
        <w:t>（北京时间）</w:t>
      </w:r>
      <w:r>
        <w:rPr>
          <w:rFonts w:hint="eastAsia" w:cs="宋体-18030" w:asciiTheme="minorEastAsia" w:hAnsiTheme="minorEastAsia"/>
          <w:kern w:val="0"/>
          <w:sz w:val="24"/>
        </w:rPr>
        <w:t>。</w:t>
      </w:r>
    </w:p>
    <w:p w14:paraId="26953670">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w:t>
      </w:r>
      <w:r>
        <w:rPr>
          <w:rFonts w:hint="eastAsia" w:cs="宋体-18030" w:asciiTheme="minorEastAsia" w:hAnsiTheme="minorEastAsia"/>
          <w:kern w:val="0"/>
          <w:sz w:val="24"/>
          <w:lang w:val="en-US" w:eastAsia="zh-CN"/>
        </w:rPr>
        <w:t>综合楼4楼</w:t>
      </w:r>
      <w:r>
        <w:rPr>
          <w:rFonts w:hint="eastAsia" w:cs="宋体-18030" w:asciiTheme="minorEastAsia" w:hAnsiTheme="minorEastAsia"/>
          <w:kern w:val="0"/>
          <w:sz w:val="24"/>
        </w:rPr>
        <w:t>）。</w:t>
      </w:r>
    </w:p>
    <w:p w14:paraId="3E103631">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3.逾</w:t>
      </w:r>
      <w:r>
        <w:rPr>
          <w:rFonts w:hint="eastAsia" w:cs="宋体-18030" w:asciiTheme="minorEastAsia" w:hAnsiTheme="minorEastAsia"/>
          <w:b w:val="0"/>
          <w:bCs w:val="0"/>
          <w:color w:val="auto"/>
          <w:kern w:val="0"/>
          <w:sz w:val="24"/>
        </w:rPr>
        <w:t>期送达或者未送达指定</w:t>
      </w:r>
      <w:r>
        <w:rPr>
          <w:rFonts w:hint="eastAsia" w:cs="宋体-18030" w:asciiTheme="minorEastAsia" w:hAnsiTheme="minorEastAsia"/>
          <w:color w:val="auto"/>
          <w:kern w:val="0"/>
          <w:sz w:val="24"/>
        </w:rPr>
        <w:t>地点的响应文件，采购人不予受理。</w:t>
      </w:r>
    </w:p>
    <w:p w14:paraId="0440CB00">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七</w:t>
      </w:r>
      <w:r>
        <w:rPr>
          <w:rFonts w:hint="eastAsia" w:cs="宋体-18030" w:asciiTheme="minorEastAsia" w:hAnsiTheme="minorEastAsia"/>
          <w:b/>
          <w:kern w:val="0"/>
          <w:sz w:val="24"/>
        </w:rPr>
        <w:t>、联系方式</w:t>
      </w:r>
    </w:p>
    <w:p w14:paraId="644C40B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1F9D16E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411B09E5">
      <w:pPr>
        <w:spacing w:line="360" w:lineRule="auto"/>
        <w:ind w:firstLine="480" w:firstLineChars="200"/>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eastAsia="zh-CN"/>
        </w:rPr>
        <w:t>采购办</w:t>
      </w:r>
      <w:r>
        <w:rPr>
          <w:rFonts w:hint="eastAsia" w:cs="宋体-18030" w:asciiTheme="minorEastAsia" w:hAnsiTheme="minorEastAsia"/>
          <w:kern w:val="0"/>
          <w:sz w:val="24"/>
          <w:lang w:val="en-US" w:eastAsia="zh-CN"/>
        </w:rPr>
        <w:t>028-26346672</w:t>
      </w:r>
    </w:p>
    <w:p w14:paraId="26B1924C">
      <w:pPr>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en-US" w:eastAsia="zh-CN"/>
        </w:rPr>
        <w:t>八</w:t>
      </w:r>
      <w:r>
        <w:rPr>
          <w:rFonts w:hint="eastAsia" w:cs="宋体-18030" w:asciiTheme="minorEastAsia" w:hAnsiTheme="minorEastAsia"/>
          <w:b/>
          <w:kern w:val="0"/>
          <w:sz w:val="24"/>
          <w:lang w:val="zh-CN"/>
        </w:rPr>
        <w:t>、</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4DD59C90">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452C4766">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38DDF1B1">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44419CB6">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一、报价表（金额单位：元）</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688"/>
        <w:gridCol w:w="1800"/>
        <w:gridCol w:w="1984"/>
        <w:gridCol w:w="2104"/>
      </w:tblGrid>
      <w:tr w14:paraId="362B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53" w:type="pct"/>
            <w:vAlign w:val="center"/>
          </w:tcPr>
          <w:p w14:paraId="794136FE">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990" w:type="pct"/>
            <w:vAlign w:val="center"/>
          </w:tcPr>
          <w:p w14:paraId="1D54548A">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en-US" w:eastAsia="zh-CN"/>
              </w:rPr>
              <w:t>项目</w:t>
            </w:r>
            <w:r>
              <w:rPr>
                <w:rFonts w:hint="eastAsia" w:cs="宋体-18030" w:asciiTheme="minorEastAsia" w:hAnsiTheme="minorEastAsia"/>
                <w:kern w:val="0"/>
                <w:sz w:val="24"/>
                <w:lang w:val="zh-CN"/>
              </w:rPr>
              <w:t>名称</w:t>
            </w:r>
          </w:p>
        </w:tc>
        <w:tc>
          <w:tcPr>
            <w:tcW w:w="1056" w:type="pct"/>
            <w:vAlign w:val="center"/>
          </w:tcPr>
          <w:p w14:paraId="2C628A26">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单位</w:t>
            </w:r>
          </w:p>
        </w:tc>
        <w:tc>
          <w:tcPr>
            <w:tcW w:w="1164" w:type="pct"/>
            <w:vAlign w:val="center"/>
          </w:tcPr>
          <w:p w14:paraId="4D63DC64">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统一百分比</w:t>
            </w:r>
          </w:p>
        </w:tc>
        <w:tc>
          <w:tcPr>
            <w:tcW w:w="1234" w:type="pct"/>
            <w:vAlign w:val="center"/>
          </w:tcPr>
          <w:p w14:paraId="7AC18D80">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14:paraId="1351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7DFB9004">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8060122">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6272F167">
            <w:pPr>
              <w:widowControl/>
              <w:jc w:val="center"/>
              <w:rPr>
                <w:rFonts w:hint="eastAsia" w:ascii="宋体" w:hAnsi="宋体" w:eastAsia="宋体" w:cs="宋体"/>
                <w:kern w:val="2"/>
                <w:sz w:val="21"/>
                <w:szCs w:val="21"/>
                <w:lang w:val="zh-CN" w:eastAsia="zh-CN" w:bidi="ar-SA"/>
              </w:rPr>
            </w:pPr>
          </w:p>
        </w:tc>
        <w:tc>
          <w:tcPr>
            <w:tcW w:w="1164" w:type="pct"/>
            <w:vMerge w:val="restart"/>
            <w:vAlign w:val="center"/>
          </w:tcPr>
          <w:p w14:paraId="53282289">
            <w:pPr>
              <w:spacing w:line="360" w:lineRule="auto"/>
              <w:jc w:val="center"/>
              <w:rPr>
                <w:rFonts w:cs="宋体-18030" w:asciiTheme="minorEastAsia" w:hAnsiTheme="minorEastAsia"/>
                <w:kern w:val="0"/>
                <w:sz w:val="24"/>
                <w:lang w:val="zh-CN"/>
              </w:rPr>
            </w:pPr>
          </w:p>
        </w:tc>
        <w:tc>
          <w:tcPr>
            <w:tcW w:w="1234" w:type="pct"/>
            <w:vAlign w:val="center"/>
          </w:tcPr>
          <w:p w14:paraId="7759A6AE">
            <w:pPr>
              <w:spacing w:line="360" w:lineRule="auto"/>
              <w:jc w:val="center"/>
              <w:rPr>
                <w:rFonts w:cs="宋体-18030" w:asciiTheme="minorEastAsia" w:hAnsiTheme="minorEastAsia"/>
                <w:kern w:val="0"/>
                <w:sz w:val="24"/>
                <w:lang w:val="zh-CN"/>
              </w:rPr>
            </w:pPr>
          </w:p>
        </w:tc>
      </w:tr>
      <w:tr w14:paraId="261C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453E5225">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434901B8">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83E0E7E">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3DD94381">
            <w:pPr>
              <w:spacing w:line="360" w:lineRule="auto"/>
              <w:jc w:val="center"/>
              <w:rPr>
                <w:rFonts w:cs="宋体-18030" w:asciiTheme="minorEastAsia" w:hAnsiTheme="minorEastAsia"/>
                <w:kern w:val="0"/>
                <w:sz w:val="24"/>
                <w:lang w:val="zh-CN"/>
              </w:rPr>
            </w:pPr>
          </w:p>
        </w:tc>
        <w:tc>
          <w:tcPr>
            <w:tcW w:w="1234" w:type="pct"/>
            <w:vAlign w:val="center"/>
          </w:tcPr>
          <w:p w14:paraId="23566D1F">
            <w:pPr>
              <w:spacing w:line="360" w:lineRule="auto"/>
              <w:jc w:val="center"/>
              <w:rPr>
                <w:rFonts w:cs="宋体-18030" w:asciiTheme="minorEastAsia" w:hAnsiTheme="minorEastAsia"/>
                <w:kern w:val="0"/>
                <w:sz w:val="24"/>
                <w:lang w:val="zh-CN"/>
              </w:rPr>
            </w:pPr>
          </w:p>
        </w:tc>
      </w:tr>
      <w:tr w14:paraId="1BE9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11168CB7">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7878B24">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6715673">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0F6AF18D">
            <w:pPr>
              <w:spacing w:line="360" w:lineRule="auto"/>
              <w:jc w:val="center"/>
              <w:rPr>
                <w:rFonts w:cs="宋体-18030" w:asciiTheme="minorEastAsia" w:hAnsiTheme="minorEastAsia"/>
                <w:kern w:val="0"/>
                <w:sz w:val="24"/>
                <w:lang w:val="zh-CN"/>
              </w:rPr>
            </w:pPr>
          </w:p>
        </w:tc>
        <w:tc>
          <w:tcPr>
            <w:tcW w:w="1234" w:type="pct"/>
            <w:vAlign w:val="center"/>
          </w:tcPr>
          <w:p w14:paraId="5093E3FF">
            <w:pPr>
              <w:spacing w:line="360" w:lineRule="auto"/>
              <w:jc w:val="center"/>
              <w:rPr>
                <w:rFonts w:cs="宋体-18030" w:asciiTheme="minorEastAsia" w:hAnsiTheme="minorEastAsia"/>
                <w:kern w:val="0"/>
                <w:sz w:val="24"/>
                <w:lang w:val="zh-CN"/>
              </w:rPr>
            </w:pPr>
          </w:p>
        </w:tc>
      </w:tr>
      <w:tr w14:paraId="25A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03FAA17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389846FC">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1CE62E63">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3CF46A78">
            <w:pPr>
              <w:spacing w:line="360" w:lineRule="auto"/>
              <w:jc w:val="center"/>
              <w:rPr>
                <w:rFonts w:cs="宋体-18030" w:asciiTheme="minorEastAsia" w:hAnsiTheme="minorEastAsia"/>
                <w:kern w:val="0"/>
                <w:sz w:val="24"/>
                <w:lang w:val="zh-CN"/>
              </w:rPr>
            </w:pPr>
          </w:p>
        </w:tc>
        <w:tc>
          <w:tcPr>
            <w:tcW w:w="1234" w:type="pct"/>
            <w:vAlign w:val="center"/>
          </w:tcPr>
          <w:p w14:paraId="5A35FD9D">
            <w:pPr>
              <w:spacing w:line="360" w:lineRule="auto"/>
              <w:jc w:val="center"/>
              <w:rPr>
                <w:rFonts w:cs="宋体-18030" w:asciiTheme="minorEastAsia" w:hAnsiTheme="minorEastAsia"/>
                <w:kern w:val="0"/>
                <w:sz w:val="24"/>
                <w:lang w:val="zh-CN"/>
              </w:rPr>
            </w:pPr>
          </w:p>
        </w:tc>
      </w:tr>
      <w:tr w14:paraId="3E0C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0882B02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18337FB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57F17E5">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1A7C6512">
            <w:pPr>
              <w:spacing w:line="360" w:lineRule="auto"/>
              <w:jc w:val="center"/>
              <w:rPr>
                <w:rFonts w:cs="宋体-18030" w:asciiTheme="minorEastAsia" w:hAnsiTheme="minorEastAsia"/>
                <w:kern w:val="0"/>
                <w:sz w:val="24"/>
                <w:lang w:val="zh-CN"/>
              </w:rPr>
            </w:pPr>
          </w:p>
        </w:tc>
        <w:tc>
          <w:tcPr>
            <w:tcW w:w="1234" w:type="pct"/>
            <w:vAlign w:val="center"/>
          </w:tcPr>
          <w:p w14:paraId="6954FF7E">
            <w:pPr>
              <w:spacing w:line="360" w:lineRule="auto"/>
              <w:jc w:val="center"/>
              <w:rPr>
                <w:rFonts w:cs="宋体-18030" w:asciiTheme="minorEastAsia" w:hAnsiTheme="minorEastAsia"/>
                <w:kern w:val="0"/>
                <w:sz w:val="24"/>
                <w:lang w:val="zh-CN"/>
              </w:rPr>
            </w:pPr>
          </w:p>
        </w:tc>
      </w:tr>
      <w:tr w14:paraId="4B8D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3E5D584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8C378B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48359C0A">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55515898">
            <w:pPr>
              <w:spacing w:line="360" w:lineRule="auto"/>
              <w:jc w:val="center"/>
              <w:rPr>
                <w:rFonts w:cs="宋体-18030" w:asciiTheme="minorEastAsia" w:hAnsiTheme="minorEastAsia"/>
                <w:kern w:val="0"/>
                <w:sz w:val="24"/>
                <w:lang w:val="zh-CN"/>
              </w:rPr>
            </w:pPr>
          </w:p>
        </w:tc>
        <w:tc>
          <w:tcPr>
            <w:tcW w:w="1234" w:type="pct"/>
            <w:vAlign w:val="center"/>
          </w:tcPr>
          <w:p w14:paraId="27FF5394">
            <w:pPr>
              <w:spacing w:line="360" w:lineRule="auto"/>
              <w:jc w:val="center"/>
              <w:rPr>
                <w:rFonts w:cs="宋体-18030" w:asciiTheme="minorEastAsia" w:hAnsiTheme="minorEastAsia"/>
                <w:kern w:val="0"/>
                <w:sz w:val="24"/>
                <w:lang w:val="zh-CN"/>
              </w:rPr>
            </w:pPr>
          </w:p>
        </w:tc>
      </w:tr>
      <w:tr w14:paraId="51C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29D8D9E6">
            <w:pPr>
              <w:pStyle w:val="2"/>
              <w:tabs>
                <w:tab w:val="left" w:pos="1500"/>
              </w:tabs>
              <w:spacing w:line="300" w:lineRule="exact"/>
              <w:jc w:val="both"/>
              <w:rPr>
                <w:rFonts w:ascii="宋体" w:hAnsi="宋体" w:eastAsia="宋体" w:cs="宋体"/>
                <w:color w:val="auto"/>
                <w:kern w:val="2"/>
                <w:sz w:val="21"/>
                <w:szCs w:val="24"/>
                <w:lang w:val="zh-CN" w:eastAsia="zh-CN" w:bidi="ar-SA"/>
              </w:rPr>
            </w:pPr>
          </w:p>
        </w:tc>
        <w:tc>
          <w:tcPr>
            <w:tcW w:w="990" w:type="pct"/>
            <w:vAlign w:val="center"/>
          </w:tcPr>
          <w:p w14:paraId="4D7B8242">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48077CE0">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498D831A">
            <w:pPr>
              <w:spacing w:line="360" w:lineRule="auto"/>
              <w:jc w:val="center"/>
              <w:rPr>
                <w:rFonts w:cs="宋体-18030" w:asciiTheme="minorEastAsia" w:hAnsiTheme="minorEastAsia"/>
                <w:kern w:val="0"/>
                <w:sz w:val="24"/>
                <w:lang w:val="zh-CN"/>
              </w:rPr>
            </w:pPr>
          </w:p>
        </w:tc>
        <w:tc>
          <w:tcPr>
            <w:tcW w:w="1234" w:type="pct"/>
            <w:vAlign w:val="center"/>
          </w:tcPr>
          <w:p w14:paraId="5BDFC99F">
            <w:pPr>
              <w:spacing w:line="360" w:lineRule="auto"/>
              <w:jc w:val="center"/>
              <w:rPr>
                <w:rFonts w:cs="宋体-18030" w:asciiTheme="minorEastAsia" w:hAnsiTheme="minorEastAsia"/>
                <w:kern w:val="0"/>
                <w:sz w:val="24"/>
                <w:lang w:val="zh-CN"/>
              </w:rPr>
            </w:pPr>
          </w:p>
        </w:tc>
      </w:tr>
      <w:tr w14:paraId="42B8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3E5C102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4184D35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651ACA8C">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21A8CA35">
            <w:pPr>
              <w:spacing w:line="360" w:lineRule="auto"/>
              <w:jc w:val="center"/>
              <w:rPr>
                <w:rFonts w:cs="宋体-18030" w:asciiTheme="minorEastAsia" w:hAnsiTheme="minorEastAsia"/>
                <w:kern w:val="0"/>
                <w:sz w:val="24"/>
                <w:lang w:val="zh-CN"/>
              </w:rPr>
            </w:pPr>
          </w:p>
        </w:tc>
        <w:tc>
          <w:tcPr>
            <w:tcW w:w="1234" w:type="pct"/>
            <w:vAlign w:val="center"/>
          </w:tcPr>
          <w:p w14:paraId="23291276">
            <w:pPr>
              <w:spacing w:line="360" w:lineRule="auto"/>
              <w:jc w:val="center"/>
              <w:rPr>
                <w:rFonts w:cs="宋体-18030" w:asciiTheme="minorEastAsia" w:hAnsiTheme="minorEastAsia"/>
                <w:kern w:val="0"/>
                <w:sz w:val="24"/>
                <w:lang w:val="zh-CN"/>
              </w:rPr>
            </w:pPr>
          </w:p>
        </w:tc>
      </w:tr>
    </w:tbl>
    <w:p w14:paraId="6A7CDE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宋体-18030" w:asciiTheme="minorEastAsia" w:hAnsiTheme="minorEastAsia"/>
          <w:kern w:val="0"/>
          <w:sz w:val="24"/>
          <w:lang w:val="zh-CN"/>
        </w:rPr>
      </w:pPr>
      <w:r>
        <w:rPr>
          <w:rFonts w:hint="eastAsia" w:cs="宋体-18030" w:asciiTheme="minorEastAsia" w:hAnsiTheme="minorEastAsia"/>
          <w:b/>
          <w:bCs/>
          <w:kern w:val="0"/>
          <w:sz w:val="24"/>
          <w:lang w:val="zh-CN"/>
        </w:rPr>
        <w:t>注:</w:t>
      </w:r>
      <w:r>
        <w:rPr>
          <w:rFonts w:hint="eastAsia" w:cs="宋体-18030" w:asciiTheme="minorEastAsia" w:hAnsiTheme="minorEastAsia"/>
          <w:b w:val="0"/>
          <w:bCs w:val="0"/>
          <w:kern w:val="0"/>
          <w:sz w:val="24"/>
          <w:lang w:val="en-US" w:eastAsia="zh-CN"/>
        </w:rPr>
        <w:t>1.</w:t>
      </w:r>
      <w:r>
        <w:rPr>
          <w:rFonts w:hint="eastAsia" w:cs="宋体-18030" w:asciiTheme="minorEastAsia" w:hAnsiTheme="minorEastAsia"/>
          <w:kern w:val="0"/>
          <w:sz w:val="24"/>
          <w:lang w:val="zh-CN"/>
        </w:rPr>
        <w:t>根据实际供货数量按月支付。</w:t>
      </w:r>
      <w:r>
        <w:rPr>
          <w:rFonts w:hint="eastAsia" w:cs="宋体-18030" w:asciiTheme="minorEastAsia" w:hAnsiTheme="minorEastAsia"/>
          <w:b w:val="0"/>
          <w:bCs w:val="0"/>
          <w:kern w:val="0"/>
          <w:sz w:val="24"/>
          <w:lang w:val="en-US" w:eastAsia="zh-CN"/>
        </w:rPr>
        <w:t>2.</w:t>
      </w:r>
      <w:r>
        <w:rPr>
          <w:rFonts w:hint="eastAsia" w:cs="宋体-18030" w:asciiTheme="minorEastAsia" w:hAnsiTheme="minorEastAsia"/>
          <w:kern w:val="0"/>
          <w:sz w:val="24"/>
          <w:lang w:val="zh-CN"/>
        </w:rPr>
        <w:t>所报价格是交货地的验收价格，其单价即为履行合同的固定价格。运输、检验、税金和人工等费用均包含在报价中。</w:t>
      </w:r>
    </w:p>
    <w:p w14:paraId="4C88BF7C">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41BEEC33">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7892DE6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37D0FB9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4B2B825B">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0974C07F">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投标人名称（盖章）：</w:t>
      </w:r>
    </w:p>
    <w:p w14:paraId="1D1A417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法定代表人或授权代表：</w:t>
      </w:r>
    </w:p>
    <w:p w14:paraId="593F4A3C">
      <w:pPr>
        <w:spacing w:line="360" w:lineRule="auto"/>
        <w:ind w:firstLine="0" w:firstLineChars="0"/>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年     月     日   </w:t>
      </w:r>
    </w:p>
    <w:p w14:paraId="2A3C57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27786"/>
    <w:multiLevelType w:val="singleLevel"/>
    <w:tmpl w:val="772277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NGQ2MzM2NDFlYjkwNmFlMmQxMzkyMjk1Mjg2ODI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63583"/>
    <w:rsid w:val="00193141"/>
    <w:rsid w:val="001B76C1"/>
    <w:rsid w:val="00203C20"/>
    <w:rsid w:val="002453E4"/>
    <w:rsid w:val="0024691B"/>
    <w:rsid w:val="002479CE"/>
    <w:rsid w:val="00270759"/>
    <w:rsid w:val="00276BFB"/>
    <w:rsid w:val="002A7C37"/>
    <w:rsid w:val="002E77F4"/>
    <w:rsid w:val="00320DF3"/>
    <w:rsid w:val="00326B09"/>
    <w:rsid w:val="00354E2B"/>
    <w:rsid w:val="003C0A6A"/>
    <w:rsid w:val="003C5C58"/>
    <w:rsid w:val="003E0699"/>
    <w:rsid w:val="003F3378"/>
    <w:rsid w:val="004043D0"/>
    <w:rsid w:val="00450892"/>
    <w:rsid w:val="00454348"/>
    <w:rsid w:val="004C6EA1"/>
    <w:rsid w:val="004D3404"/>
    <w:rsid w:val="004E5AB7"/>
    <w:rsid w:val="004E72F3"/>
    <w:rsid w:val="00523AC3"/>
    <w:rsid w:val="00540B9C"/>
    <w:rsid w:val="005579F0"/>
    <w:rsid w:val="00587C1B"/>
    <w:rsid w:val="005A0E35"/>
    <w:rsid w:val="005F623F"/>
    <w:rsid w:val="0063008C"/>
    <w:rsid w:val="0065022F"/>
    <w:rsid w:val="00660B9E"/>
    <w:rsid w:val="006855D4"/>
    <w:rsid w:val="006E4BF3"/>
    <w:rsid w:val="007218F5"/>
    <w:rsid w:val="00764687"/>
    <w:rsid w:val="00766168"/>
    <w:rsid w:val="00786B13"/>
    <w:rsid w:val="007A7A83"/>
    <w:rsid w:val="00824099"/>
    <w:rsid w:val="00833FC7"/>
    <w:rsid w:val="008410AD"/>
    <w:rsid w:val="0088340D"/>
    <w:rsid w:val="00885B5A"/>
    <w:rsid w:val="0089047A"/>
    <w:rsid w:val="008C7816"/>
    <w:rsid w:val="00977209"/>
    <w:rsid w:val="00977AC9"/>
    <w:rsid w:val="009A4FA0"/>
    <w:rsid w:val="009D0A0B"/>
    <w:rsid w:val="009D59FD"/>
    <w:rsid w:val="009E6DF8"/>
    <w:rsid w:val="00A205D4"/>
    <w:rsid w:val="00A5421F"/>
    <w:rsid w:val="00AA749B"/>
    <w:rsid w:val="00AD219D"/>
    <w:rsid w:val="00B5503A"/>
    <w:rsid w:val="00B9636C"/>
    <w:rsid w:val="00BA7C53"/>
    <w:rsid w:val="00BF710E"/>
    <w:rsid w:val="00C10F2B"/>
    <w:rsid w:val="00D76CDB"/>
    <w:rsid w:val="00DE2984"/>
    <w:rsid w:val="00E311D1"/>
    <w:rsid w:val="00E62591"/>
    <w:rsid w:val="00E7392B"/>
    <w:rsid w:val="00E812E1"/>
    <w:rsid w:val="00EB1303"/>
    <w:rsid w:val="00EC5235"/>
    <w:rsid w:val="00F815D3"/>
    <w:rsid w:val="00FE3273"/>
    <w:rsid w:val="00FE4DD7"/>
    <w:rsid w:val="00FE7851"/>
    <w:rsid w:val="00FF34C4"/>
    <w:rsid w:val="00FF3BEE"/>
    <w:rsid w:val="00FF4698"/>
    <w:rsid w:val="02B71B47"/>
    <w:rsid w:val="050968D3"/>
    <w:rsid w:val="05784AE2"/>
    <w:rsid w:val="05971DAA"/>
    <w:rsid w:val="063620C9"/>
    <w:rsid w:val="066C0B31"/>
    <w:rsid w:val="084A1B3B"/>
    <w:rsid w:val="0B7625FD"/>
    <w:rsid w:val="125E4B1C"/>
    <w:rsid w:val="14880E74"/>
    <w:rsid w:val="151B3CF1"/>
    <w:rsid w:val="156C442B"/>
    <w:rsid w:val="164A3328"/>
    <w:rsid w:val="198246F3"/>
    <w:rsid w:val="1CE86C7E"/>
    <w:rsid w:val="1F281065"/>
    <w:rsid w:val="239F5AEC"/>
    <w:rsid w:val="275B6CBF"/>
    <w:rsid w:val="27C56FE2"/>
    <w:rsid w:val="2A8C6406"/>
    <w:rsid w:val="2ACA19F3"/>
    <w:rsid w:val="2E6C15A5"/>
    <w:rsid w:val="33F16905"/>
    <w:rsid w:val="342C36FD"/>
    <w:rsid w:val="35087393"/>
    <w:rsid w:val="361D455A"/>
    <w:rsid w:val="382335AC"/>
    <w:rsid w:val="39E90BDC"/>
    <w:rsid w:val="3C9E34DC"/>
    <w:rsid w:val="3E776706"/>
    <w:rsid w:val="3FF0557C"/>
    <w:rsid w:val="4948517B"/>
    <w:rsid w:val="4AC65493"/>
    <w:rsid w:val="4B905F8C"/>
    <w:rsid w:val="4DCD1C3E"/>
    <w:rsid w:val="4E023FB5"/>
    <w:rsid w:val="4E711F34"/>
    <w:rsid w:val="505676E2"/>
    <w:rsid w:val="50576240"/>
    <w:rsid w:val="50662C3E"/>
    <w:rsid w:val="50863A39"/>
    <w:rsid w:val="555B6681"/>
    <w:rsid w:val="58CA6D6C"/>
    <w:rsid w:val="590F06B1"/>
    <w:rsid w:val="5BA858A7"/>
    <w:rsid w:val="5CCF3A28"/>
    <w:rsid w:val="5D4A032A"/>
    <w:rsid w:val="6185048B"/>
    <w:rsid w:val="61DE7C9B"/>
    <w:rsid w:val="61F56161"/>
    <w:rsid w:val="62705B39"/>
    <w:rsid w:val="66156397"/>
    <w:rsid w:val="66F0488D"/>
    <w:rsid w:val="688F62EA"/>
    <w:rsid w:val="6BBF0C41"/>
    <w:rsid w:val="6FB6011E"/>
    <w:rsid w:val="70115646"/>
    <w:rsid w:val="72E438C5"/>
    <w:rsid w:val="733D427B"/>
    <w:rsid w:val="74CB3468"/>
    <w:rsid w:val="77742BCF"/>
    <w:rsid w:val="788D0226"/>
    <w:rsid w:val="79E14D78"/>
    <w:rsid w:val="7D1B02C7"/>
    <w:rsid w:val="7D215C2B"/>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99"/>
    <w:pPr>
      <w:spacing w:after="120"/>
    </w:pPr>
    <w:rPr>
      <w:szCs w:val="24"/>
    </w:rPr>
  </w:style>
  <w:style w:type="paragraph" w:styleId="3">
    <w:name w:val="Normal Indent"/>
    <w:basedOn w:val="1"/>
    <w:link w:val="16"/>
    <w:qFormat/>
    <w:uiPriority w:val="0"/>
    <w:pPr>
      <w:ind w:firstLine="420" w:firstLineChars="200"/>
    </w:pPr>
    <w:rPr>
      <w:rFonts w:ascii="Times New Roman" w:hAnsi="Times New Roman" w:eastAsia="宋体" w:cs="Times New Roman"/>
      <w:szCs w:val="24"/>
    </w:rPr>
  </w:style>
  <w:style w:type="paragraph" w:styleId="4">
    <w:name w:val="annotation text"/>
    <w:basedOn w:val="1"/>
    <w:link w:val="2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4"/>
    <w:next w:val="4"/>
    <w:link w:val="22"/>
    <w:semiHidden/>
    <w:unhideWhenUsed/>
    <w:qFormat/>
    <w:uiPriority w:val="99"/>
    <w:rPr>
      <w:b/>
      <w:bCs/>
    </w:rPr>
  </w:style>
  <w:style w:type="paragraph" w:styleId="8">
    <w:name w:val="Body Text First Indent"/>
    <w:basedOn w:val="2"/>
    <w:link w:val="23"/>
    <w:autoRedefine/>
    <w:unhideWhenUsed/>
    <w:qFormat/>
    <w:uiPriority w:val="99"/>
    <w:pPr>
      <w:ind w:firstLine="420" w:firstLineChars="100"/>
    </w:p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annotation reference"/>
    <w:basedOn w:val="11"/>
    <w:autoRedefine/>
    <w:semiHidden/>
    <w:unhideWhenUsed/>
    <w:qFormat/>
    <w:uiPriority w:val="99"/>
    <w:rPr>
      <w:sz w:val="21"/>
      <w:szCs w:val="21"/>
    </w:rPr>
  </w:style>
  <w:style w:type="paragraph" w:styleId="14">
    <w:name w:val="List Paragraph"/>
    <w:basedOn w:val="1"/>
    <w:link w:val="17"/>
    <w:qFormat/>
    <w:uiPriority w:val="0"/>
    <w:pPr>
      <w:ind w:firstLine="420" w:firstLineChars="200"/>
    </w:pPr>
  </w:style>
  <w:style w:type="character" w:customStyle="1" w:styleId="15">
    <w:name w:val="批注框文本 字符"/>
    <w:basedOn w:val="11"/>
    <w:link w:val="5"/>
    <w:semiHidden/>
    <w:qFormat/>
    <w:uiPriority w:val="99"/>
    <w:rPr>
      <w:sz w:val="18"/>
      <w:szCs w:val="18"/>
    </w:rPr>
  </w:style>
  <w:style w:type="character" w:customStyle="1" w:styleId="16">
    <w:name w:val="正文缩进 字符"/>
    <w:link w:val="3"/>
    <w:autoRedefine/>
    <w:qFormat/>
    <w:uiPriority w:val="0"/>
    <w:rPr>
      <w:rFonts w:ascii="Times New Roman" w:hAnsi="Times New Roman" w:eastAsia="宋体" w:cs="Times New Roman"/>
      <w:szCs w:val="24"/>
    </w:rPr>
  </w:style>
  <w:style w:type="character" w:customStyle="1" w:styleId="17">
    <w:name w:val="列表段落 字符"/>
    <w:link w:val="14"/>
    <w:autoRedefine/>
    <w:qFormat/>
    <w:uiPriority w:val="0"/>
  </w:style>
  <w:style w:type="paragraph" w:customStyle="1" w:styleId="18">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19">
    <w:name w:val="正文文本 字符"/>
    <w:link w:val="2"/>
    <w:autoRedefine/>
    <w:qFormat/>
    <w:locked/>
    <w:uiPriority w:val="99"/>
    <w:rPr>
      <w:szCs w:val="24"/>
    </w:rPr>
  </w:style>
  <w:style w:type="character" w:customStyle="1" w:styleId="20">
    <w:name w:val="正文文本 Char1"/>
    <w:basedOn w:val="11"/>
    <w:autoRedefine/>
    <w:semiHidden/>
    <w:qFormat/>
    <w:uiPriority w:val="99"/>
  </w:style>
  <w:style w:type="character" w:customStyle="1" w:styleId="21">
    <w:name w:val="批注文字 字符"/>
    <w:basedOn w:val="11"/>
    <w:link w:val="4"/>
    <w:autoRedefine/>
    <w:semiHidden/>
    <w:qFormat/>
    <w:uiPriority w:val="99"/>
  </w:style>
  <w:style w:type="character" w:customStyle="1" w:styleId="22">
    <w:name w:val="批注主题 字符"/>
    <w:basedOn w:val="21"/>
    <w:link w:val="7"/>
    <w:autoRedefine/>
    <w:semiHidden/>
    <w:qFormat/>
    <w:uiPriority w:val="99"/>
    <w:rPr>
      <w:b/>
      <w:bCs/>
    </w:rPr>
  </w:style>
  <w:style w:type="character" w:customStyle="1" w:styleId="23">
    <w:name w:val="正文文本首行缩进 字符"/>
    <w:link w:val="8"/>
    <w:autoRedefine/>
    <w:qFormat/>
    <w:uiPriority w:val="0"/>
    <w:rPr>
      <w:rFonts w:hint="default" w:ascii="Calibri" w:hAnsi="Calibri" w:eastAsia="宋体" w:cs="Times New Roman"/>
      <w:kern w:val="2"/>
      <w:sz w:val="21"/>
      <w:szCs w:val="22"/>
    </w:rPr>
  </w:style>
  <w:style w:type="paragraph" w:customStyle="1" w:styleId="24">
    <w:name w:val="Table Paragraph"/>
    <w:basedOn w:val="1"/>
    <w:autoRedefine/>
    <w:qFormat/>
    <w:uiPriority w:val="99"/>
    <w:rPr>
      <w:rFonts w:ascii="宋体" w:hAnsi="宋体" w:cs="宋体"/>
      <w:lang w:val="zh-CN"/>
    </w:rPr>
  </w:style>
  <w:style w:type="character" w:customStyle="1" w:styleId="25">
    <w:name w:val="font7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4221</Words>
  <Characters>5538</Characters>
  <Lines>42</Lines>
  <Paragraphs>11</Paragraphs>
  <TotalTime>76</TotalTime>
  <ScaleCrop>false</ScaleCrop>
  <LinksUpToDate>false</LinksUpToDate>
  <CharactersWithSpaces>5667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TYY</cp:lastModifiedBy>
  <cp:lastPrinted>2021-10-12T08:20:00Z</cp:lastPrinted>
  <dcterms:modified xsi:type="dcterms:W3CDTF">2026-06-04T07:11:09Z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31664996C5A345A8999ED627D1F95DAD_13</vt:lpwstr>
  </property>
  <property fmtid="{D5CDD505-2E9C-101B-9397-08002B2CF9AE}" pid="4" name="KSOTemplateDocerSaveRecord">
    <vt:lpwstr>eyJoZGlkIjoiYzMxZTNmMTA1M2M4YTZjMTRkOTNkZmMxYWY5YjVlYWQiLCJ1c2VySWQiOiI1MjA2NDQxMzYifQ==</vt:lpwstr>
  </property>
</Properties>
</file>