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94EE1">
      <w:pPr>
        <w:spacing w:line="6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资阳市雁江区人民医院</w:t>
      </w:r>
      <w:r>
        <w:rPr>
          <w:rFonts w:hint="eastAsia" w:ascii="方正小标宋简体" w:hAnsi="方正小标宋简体" w:eastAsia="方正小标宋简体"/>
          <w:sz w:val="44"/>
          <w:szCs w:val="44"/>
          <w:lang w:eastAsia="zh-CN"/>
        </w:rPr>
        <w:t>2026-2027年空调维修</w:t>
      </w:r>
      <w:r>
        <w:rPr>
          <w:rFonts w:hint="eastAsia" w:ascii="方正小标宋简体" w:hAnsi="方正小标宋简体" w:eastAsia="方正小标宋简体"/>
          <w:sz w:val="44"/>
          <w:szCs w:val="44"/>
        </w:rPr>
        <w:t>询价采购需求</w:t>
      </w:r>
    </w:p>
    <w:p w14:paraId="5B566BE4">
      <w:pPr>
        <w:autoSpaceDN w:val="0"/>
        <w:spacing w:line="360" w:lineRule="auto"/>
        <w:jc w:val="left"/>
        <w:rPr>
          <w:rFonts w:ascii="宋体" w:hAnsi="宋体" w:eastAsia="宋体" w:cs="楷体_GB2312"/>
          <w:b/>
          <w:bCs/>
          <w:sz w:val="24"/>
          <w:szCs w:val="24"/>
        </w:rPr>
      </w:pPr>
    </w:p>
    <w:p w14:paraId="1D4B6A74">
      <w:pPr>
        <w:numPr>
          <w:ilvl w:val="0"/>
          <w:numId w:val="1"/>
        </w:numPr>
        <w:spacing w:line="360" w:lineRule="auto"/>
        <w:rPr>
          <w:rFonts w:hint="eastAsia" w:asciiTheme="minorEastAsia" w:hAnsiTheme="minorEastAsia"/>
          <w:b/>
          <w:sz w:val="24"/>
          <w:szCs w:val="24"/>
          <w:lang w:eastAsia="zh-CN"/>
        </w:rPr>
      </w:pPr>
      <w:r>
        <w:rPr>
          <w:rFonts w:hint="eastAsia" w:asciiTheme="minorEastAsia" w:hAnsiTheme="minorEastAsia"/>
          <w:b/>
          <w:sz w:val="24"/>
          <w:szCs w:val="24"/>
          <w:lang w:eastAsia="zh-CN"/>
        </w:rPr>
        <w:t>采购清单明细表及技术参数要求</w:t>
      </w:r>
    </w:p>
    <w:p w14:paraId="1F6840F5">
      <w:pPr>
        <w:pStyle w:val="2"/>
      </w:pPr>
      <w:r>
        <w:rPr>
          <w:rFonts w:hint="eastAsia" w:ascii="宋体" w:hAnsi="宋体" w:eastAsia="宋体" w:cs="宋体"/>
          <w:lang w:eastAsia="zh-CN"/>
        </w:rPr>
        <w:t>本项目</w:t>
      </w:r>
      <w:r>
        <w:rPr>
          <w:rFonts w:hint="eastAsia" w:ascii="宋体" w:hAnsi="宋体" w:eastAsia="宋体" w:cs="宋体"/>
          <w:lang w:val="en-US" w:eastAsia="zh-CN"/>
        </w:rPr>
        <w:t>预算金额200000.00元，</w:t>
      </w:r>
      <w:r>
        <w:rPr>
          <w:rFonts w:hint="eastAsia" w:ascii="宋体" w:hAnsi="宋体" w:eastAsia="宋体" w:cs="宋体"/>
          <w:lang w:eastAsia="zh-CN"/>
        </w:rPr>
        <w:t>最高限价</w:t>
      </w:r>
      <w:r>
        <w:rPr>
          <w:rFonts w:hint="eastAsia" w:ascii="宋体" w:hAnsi="宋体" w:eastAsia="宋体" w:cs="宋体"/>
          <w:lang w:val="en-US" w:eastAsia="zh-CN"/>
        </w:rPr>
        <w:t>200000.00</w:t>
      </w:r>
      <w:r>
        <w:rPr>
          <w:rFonts w:hint="eastAsia" w:ascii="宋体" w:hAnsi="宋体" w:eastAsia="宋体" w:cs="宋体"/>
          <w:lang w:eastAsia="zh-CN"/>
        </w:rPr>
        <w:t>元。</w:t>
      </w:r>
    </w:p>
    <w:p w14:paraId="4847116E">
      <w:pPr>
        <w:rPr>
          <w:rFonts w:hint="eastAsia" w:eastAsiaTheme="minorEastAsia"/>
          <w:lang w:eastAsia="zh-CN"/>
        </w:rPr>
      </w:pPr>
      <w:r>
        <w:rPr>
          <w:rFonts w:hint="eastAsia"/>
          <w:lang w:eastAsia="zh-CN"/>
        </w:rPr>
        <w:t>项目概况：</w:t>
      </w:r>
      <w:r>
        <w:rPr>
          <w:rFonts w:hint="eastAsia"/>
        </w:rPr>
        <w:t>全院分体式空调</w:t>
      </w:r>
      <w:r>
        <w:rPr>
          <w:rFonts w:hint="eastAsia"/>
          <w:lang w:val="en-US" w:eastAsia="zh-CN"/>
        </w:rPr>
        <w:t>800</w:t>
      </w:r>
      <w:r>
        <w:rPr>
          <w:rFonts w:hint="eastAsia"/>
        </w:rPr>
        <w:t>台</w:t>
      </w:r>
      <w:r>
        <w:rPr>
          <w:rFonts w:hint="eastAsia"/>
          <w:lang w:eastAsia="zh-CN"/>
        </w:rPr>
        <w:t>，</w:t>
      </w:r>
      <w:r>
        <w:rPr>
          <w:rFonts w:hint="eastAsia" w:asciiTheme="minorHAnsi" w:hAnsiTheme="minorHAnsi" w:eastAsiaTheme="minorEastAsia" w:cstheme="minorBidi"/>
          <w:sz w:val="21"/>
          <w:szCs w:val="22"/>
          <w:vertAlign w:val="baseline"/>
          <w:lang w:val="en-US" w:eastAsia="zh-CN"/>
        </w:rPr>
        <w:t>天花机内机200台，风管机内机200台，中央空调50台</w:t>
      </w:r>
      <w:r>
        <w:rPr>
          <w:rFonts w:hint="eastAsia"/>
        </w:rPr>
        <w:t>。空调品牌主要包括格力、美的</w:t>
      </w:r>
      <w:r>
        <w:rPr>
          <w:rFonts w:hint="eastAsia"/>
          <w:lang w:eastAsia="zh-CN"/>
        </w:rPr>
        <w:t>、奥克斯。</w:t>
      </w:r>
    </w:p>
    <w:tbl>
      <w:tblPr>
        <w:tblStyle w:val="10"/>
        <w:tblW w:w="9562" w:type="dxa"/>
        <w:tblInd w:w="-4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3188"/>
        <w:gridCol w:w="725"/>
        <w:gridCol w:w="2369"/>
        <w:gridCol w:w="2618"/>
      </w:tblGrid>
      <w:tr w14:paraId="2C72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blHeader/>
        </w:trPr>
        <w:tc>
          <w:tcPr>
            <w:tcW w:w="662" w:type="dxa"/>
            <w:noWrap w:val="0"/>
            <w:vAlign w:val="center"/>
          </w:tcPr>
          <w:p w14:paraId="5060F4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序号</w:t>
            </w:r>
          </w:p>
        </w:tc>
        <w:tc>
          <w:tcPr>
            <w:tcW w:w="3188" w:type="dxa"/>
            <w:noWrap w:val="0"/>
            <w:vAlign w:val="center"/>
          </w:tcPr>
          <w:p w14:paraId="5FB23A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项目名称</w:t>
            </w:r>
          </w:p>
        </w:tc>
        <w:tc>
          <w:tcPr>
            <w:tcW w:w="725" w:type="dxa"/>
            <w:noWrap w:val="0"/>
            <w:vAlign w:val="center"/>
          </w:tcPr>
          <w:p w14:paraId="5946C1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单位</w:t>
            </w:r>
          </w:p>
        </w:tc>
        <w:tc>
          <w:tcPr>
            <w:tcW w:w="2369" w:type="dxa"/>
            <w:noWrap w:val="0"/>
            <w:vAlign w:val="center"/>
          </w:tcPr>
          <w:p w14:paraId="10A56D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eastAsia="方正仿宋简体" w:cs="宋体"/>
                <w:i w:val="0"/>
                <w:color w:val="000000"/>
                <w:kern w:val="0"/>
                <w:sz w:val="21"/>
                <w:szCs w:val="21"/>
                <w:u w:val="none"/>
                <w:lang w:val="en-US" w:eastAsia="zh-CN" w:bidi="ar"/>
              </w:rPr>
            </w:pPr>
            <w:r>
              <w:rPr>
                <w:rFonts w:hint="eastAsia" w:eastAsia="方正仿宋简体" w:cs="宋体"/>
                <w:i w:val="0"/>
                <w:color w:val="000000"/>
                <w:kern w:val="0"/>
                <w:sz w:val="21"/>
                <w:szCs w:val="21"/>
                <w:u w:val="none"/>
                <w:lang w:val="en-US" w:eastAsia="zh-CN" w:bidi="ar"/>
              </w:rPr>
              <w:t>最高单价限价</w:t>
            </w:r>
          </w:p>
          <w:p w14:paraId="3F548B6C">
            <w:pPr>
              <w:pStyle w:val="2"/>
              <w:keepNext w:val="0"/>
              <w:keepLines w:val="0"/>
              <w:pageBreakBefore w:val="0"/>
              <w:kinsoku/>
              <w:wordWrap/>
              <w:overflowPunct/>
              <w:topLinePunct w:val="0"/>
              <w:autoSpaceDE/>
              <w:autoSpaceDN/>
              <w:bidi w:val="0"/>
              <w:adjustRightInd/>
              <w:snapToGrid/>
              <w:spacing w:after="0" w:line="300" w:lineRule="exact"/>
              <w:jc w:val="center"/>
              <w:rPr>
                <w:rFonts w:hint="eastAsia" w:eastAsia="方正仿宋简体" w:cs="宋体"/>
                <w:i w:val="0"/>
                <w:color w:val="000000"/>
                <w:kern w:val="0"/>
                <w:sz w:val="21"/>
                <w:szCs w:val="21"/>
                <w:u w:val="none"/>
                <w:lang w:val="en-US" w:eastAsia="zh-CN" w:bidi="ar"/>
              </w:rPr>
            </w:pPr>
            <w:r>
              <w:rPr>
                <w:rFonts w:hint="eastAsia" w:eastAsia="方正仿宋简体" w:cs="宋体"/>
                <w:i w:val="0"/>
                <w:color w:val="000000"/>
                <w:kern w:val="0"/>
                <w:sz w:val="21"/>
                <w:szCs w:val="21"/>
                <w:u w:val="none"/>
                <w:lang w:val="en-US" w:eastAsia="zh-CN" w:bidi="ar"/>
              </w:rPr>
              <w:t>（含备件，人工，工时费）</w:t>
            </w:r>
          </w:p>
          <w:p w14:paraId="38E2778E">
            <w:pPr>
              <w:pStyle w:val="2"/>
              <w:keepNext w:val="0"/>
              <w:keepLines w:val="0"/>
              <w:pageBreakBefore w:val="0"/>
              <w:kinsoku/>
              <w:wordWrap/>
              <w:overflowPunct/>
              <w:topLinePunct w:val="0"/>
              <w:autoSpaceDE/>
              <w:autoSpaceDN/>
              <w:bidi w:val="0"/>
              <w:adjustRightInd/>
              <w:snapToGrid/>
              <w:spacing w:after="0" w:line="300" w:lineRule="exact"/>
              <w:jc w:val="center"/>
              <w:rPr>
                <w:rFonts w:hint="eastAsia"/>
                <w:sz w:val="16"/>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（元）</w:t>
            </w:r>
          </w:p>
        </w:tc>
        <w:tc>
          <w:tcPr>
            <w:tcW w:w="2618" w:type="dxa"/>
            <w:noWrap w:val="0"/>
            <w:vAlign w:val="center"/>
          </w:tcPr>
          <w:p w14:paraId="4FD411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eastAsiaTheme="minorEastAsia"/>
                <w:sz w:val="18"/>
                <w:szCs w:val="21"/>
                <w:vertAlign w:val="baseline"/>
                <w:lang w:val="en-US" w:eastAsia="zh-CN"/>
              </w:rPr>
            </w:pPr>
            <w:r>
              <w:rPr>
                <w:rFonts w:hint="eastAsia" w:ascii="宋体" w:hAnsi="宋体"/>
                <w:b/>
                <w:color w:val="auto"/>
                <w:sz w:val="18"/>
                <w:szCs w:val="18"/>
                <w:lang w:eastAsia="zh-CN"/>
              </w:rPr>
              <w:t>备注</w:t>
            </w:r>
          </w:p>
        </w:tc>
      </w:tr>
      <w:tr w14:paraId="267A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blHeader/>
        </w:trPr>
        <w:tc>
          <w:tcPr>
            <w:tcW w:w="662" w:type="dxa"/>
            <w:noWrap w:val="0"/>
            <w:vAlign w:val="center"/>
          </w:tcPr>
          <w:p w14:paraId="70002A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w:t>
            </w:r>
          </w:p>
        </w:tc>
        <w:tc>
          <w:tcPr>
            <w:tcW w:w="3188" w:type="dxa"/>
            <w:noWrap w:val="0"/>
            <w:vAlign w:val="center"/>
          </w:tcPr>
          <w:p w14:paraId="419D3B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1P内机板</w:t>
            </w:r>
          </w:p>
        </w:tc>
        <w:tc>
          <w:tcPr>
            <w:tcW w:w="725" w:type="dxa"/>
            <w:noWrap w:val="0"/>
            <w:vAlign w:val="center"/>
          </w:tcPr>
          <w:p w14:paraId="2C6597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块</w:t>
            </w:r>
          </w:p>
        </w:tc>
        <w:tc>
          <w:tcPr>
            <w:tcW w:w="2369" w:type="dxa"/>
            <w:noWrap w:val="0"/>
            <w:vAlign w:val="center"/>
          </w:tcPr>
          <w:p w14:paraId="5D867C6F">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290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02D685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14D8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6709CD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w:t>
            </w:r>
          </w:p>
        </w:tc>
        <w:tc>
          <w:tcPr>
            <w:tcW w:w="3188" w:type="dxa"/>
            <w:noWrap w:val="0"/>
            <w:vAlign w:val="center"/>
          </w:tcPr>
          <w:p w14:paraId="0C52DC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1.5P内机板</w:t>
            </w:r>
          </w:p>
        </w:tc>
        <w:tc>
          <w:tcPr>
            <w:tcW w:w="725" w:type="dxa"/>
            <w:noWrap w:val="0"/>
            <w:vAlign w:val="center"/>
          </w:tcPr>
          <w:p w14:paraId="2B99EF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块</w:t>
            </w:r>
          </w:p>
        </w:tc>
        <w:tc>
          <w:tcPr>
            <w:tcW w:w="2369" w:type="dxa"/>
            <w:noWrap w:val="0"/>
            <w:vAlign w:val="center"/>
          </w:tcPr>
          <w:p w14:paraId="1FDA7C61">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300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61C73D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5926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D0BB5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w:t>
            </w:r>
          </w:p>
        </w:tc>
        <w:tc>
          <w:tcPr>
            <w:tcW w:w="3188" w:type="dxa"/>
            <w:noWrap w:val="0"/>
            <w:vAlign w:val="center"/>
          </w:tcPr>
          <w:p w14:paraId="6C92A4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2P内机板</w:t>
            </w:r>
          </w:p>
        </w:tc>
        <w:tc>
          <w:tcPr>
            <w:tcW w:w="725" w:type="dxa"/>
            <w:noWrap w:val="0"/>
            <w:vAlign w:val="center"/>
          </w:tcPr>
          <w:p w14:paraId="5B1608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块</w:t>
            </w:r>
          </w:p>
        </w:tc>
        <w:tc>
          <w:tcPr>
            <w:tcW w:w="2369" w:type="dxa"/>
            <w:noWrap w:val="0"/>
            <w:vAlign w:val="center"/>
          </w:tcPr>
          <w:p w14:paraId="4102FBDC">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360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09327E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7BE0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14DA5A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4</w:t>
            </w:r>
          </w:p>
        </w:tc>
        <w:tc>
          <w:tcPr>
            <w:tcW w:w="3188" w:type="dxa"/>
            <w:noWrap w:val="0"/>
            <w:vAlign w:val="center"/>
          </w:tcPr>
          <w:p w14:paraId="403B44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3P内机板</w:t>
            </w:r>
          </w:p>
        </w:tc>
        <w:tc>
          <w:tcPr>
            <w:tcW w:w="725" w:type="dxa"/>
            <w:noWrap w:val="0"/>
            <w:vAlign w:val="center"/>
          </w:tcPr>
          <w:p w14:paraId="74846B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块</w:t>
            </w:r>
          </w:p>
        </w:tc>
        <w:tc>
          <w:tcPr>
            <w:tcW w:w="2369" w:type="dxa"/>
            <w:noWrap w:val="0"/>
            <w:vAlign w:val="center"/>
          </w:tcPr>
          <w:p w14:paraId="4D518469">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420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7BA2C4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1AB7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7C5D36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5</w:t>
            </w:r>
          </w:p>
        </w:tc>
        <w:tc>
          <w:tcPr>
            <w:tcW w:w="3188" w:type="dxa"/>
            <w:noWrap w:val="0"/>
            <w:vAlign w:val="center"/>
          </w:tcPr>
          <w:p w14:paraId="592EE3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1P内机风扇</w:t>
            </w:r>
          </w:p>
        </w:tc>
        <w:tc>
          <w:tcPr>
            <w:tcW w:w="725" w:type="dxa"/>
            <w:noWrap w:val="0"/>
            <w:vAlign w:val="center"/>
          </w:tcPr>
          <w:p w14:paraId="2832F9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7E6FC526">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5B4ED6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4D31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422C37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6</w:t>
            </w:r>
          </w:p>
        </w:tc>
        <w:tc>
          <w:tcPr>
            <w:tcW w:w="3188" w:type="dxa"/>
            <w:noWrap w:val="0"/>
            <w:vAlign w:val="center"/>
          </w:tcPr>
          <w:p w14:paraId="605842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1.5P内机风扇</w:t>
            </w:r>
          </w:p>
        </w:tc>
        <w:tc>
          <w:tcPr>
            <w:tcW w:w="725" w:type="dxa"/>
            <w:noWrap w:val="0"/>
            <w:vAlign w:val="center"/>
          </w:tcPr>
          <w:p w14:paraId="67148C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3A925C56">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70C6AB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12AE3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07D469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7</w:t>
            </w:r>
          </w:p>
        </w:tc>
        <w:tc>
          <w:tcPr>
            <w:tcW w:w="3188" w:type="dxa"/>
            <w:noWrap w:val="0"/>
            <w:vAlign w:val="center"/>
          </w:tcPr>
          <w:p w14:paraId="0E7F57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2P内机风扇</w:t>
            </w:r>
          </w:p>
        </w:tc>
        <w:tc>
          <w:tcPr>
            <w:tcW w:w="725" w:type="dxa"/>
            <w:noWrap w:val="0"/>
            <w:vAlign w:val="center"/>
          </w:tcPr>
          <w:p w14:paraId="4E0EA7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6F280AE8">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210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165210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76A0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781285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8</w:t>
            </w:r>
          </w:p>
        </w:tc>
        <w:tc>
          <w:tcPr>
            <w:tcW w:w="3188" w:type="dxa"/>
            <w:noWrap w:val="0"/>
            <w:vAlign w:val="center"/>
          </w:tcPr>
          <w:p w14:paraId="7122E5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3P内机风扇</w:t>
            </w:r>
          </w:p>
        </w:tc>
        <w:tc>
          <w:tcPr>
            <w:tcW w:w="725" w:type="dxa"/>
            <w:noWrap w:val="0"/>
            <w:vAlign w:val="center"/>
          </w:tcPr>
          <w:p w14:paraId="3255B7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6D5AF55E">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210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2350F2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183C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1EE10A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9</w:t>
            </w:r>
          </w:p>
        </w:tc>
        <w:tc>
          <w:tcPr>
            <w:tcW w:w="3188" w:type="dxa"/>
            <w:noWrap w:val="0"/>
            <w:vAlign w:val="center"/>
          </w:tcPr>
          <w:p w14:paraId="363A64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1P外机风扇</w:t>
            </w:r>
          </w:p>
        </w:tc>
        <w:tc>
          <w:tcPr>
            <w:tcW w:w="725" w:type="dxa"/>
            <w:noWrap w:val="0"/>
            <w:vAlign w:val="center"/>
          </w:tcPr>
          <w:p w14:paraId="0DADE9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1E77AE8D">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647CB0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3779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45331A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10</w:t>
            </w:r>
          </w:p>
        </w:tc>
        <w:tc>
          <w:tcPr>
            <w:tcW w:w="3188" w:type="dxa"/>
            <w:noWrap w:val="0"/>
            <w:vAlign w:val="center"/>
          </w:tcPr>
          <w:p w14:paraId="602A01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1.5P外机风扇</w:t>
            </w:r>
          </w:p>
        </w:tc>
        <w:tc>
          <w:tcPr>
            <w:tcW w:w="725" w:type="dxa"/>
            <w:noWrap w:val="0"/>
            <w:vAlign w:val="center"/>
          </w:tcPr>
          <w:p w14:paraId="23B389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4AF327CC">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58B6B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1700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0B38F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11</w:t>
            </w:r>
          </w:p>
        </w:tc>
        <w:tc>
          <w:tcPr>
            <w:tcW w:w="3188" w:type="dxa"/>
            <w:noWrap w:val="0"/>
            <w:vAlign w:val="center"/>
          </w:tcPr>
          <w:p w14:paraId="0BD0E4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2p外机风扇</w:t>
            </w:r>
          </w:p>
        </w:tc>
        <w:tc>
          <w:tcPr>
            <w:tcW w:w="725" w:type="dxa"/>
            <w:noWrap w:val="0"/>
            <w:vAlign w:val="center"/>
          </w:tcPr>
          <w:p w14:paraId="473F3C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6E24EE3C">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27899D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7BE6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32EAFA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12</w:t>
            </w:r>
          </w:p>
        </w:tc>
        <w:tc>
          <w:tcPr>
            <w:tcW w:w="3188" w:type="dxa"/>
            <w:noWrap w:val="0"/>
            <w:vAlign w:val="center"/>
          </w:tcPr>
          <w:p w14:paraId="095966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3p外机风扇</w:t>
            </w:r>
          </w:p>
        </w:tc>
        <w:tc>
          <w:tcPr>
            <w:tcW w:w="725" w:type="dxa"/>
            <w:noWrap w:val="0"/>
            <w:vAlign w:val="center"/>
          </w:tcPr>
          <w:p w14:paraId="097B2E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377B9362">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D5555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B4A1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5AAA78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13</w:t>
            </w:r>
          </w:p>
        </w:tc>
        <w:tc>
          <w:tcPr>
            <w:tcW w:w="3188" w:type="dxa"/>
            <w:noWrap w:val="0"/>
            <w:vAlign w:val="center"/>
          </w:tcPr>
          <w:p w14:paraId="282A19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1P变压器</w:t>
            </w:r>
          </w:p>
        </w:tc>
        <w:tc>
          <w:tcPr>
            <w:tcW w:w="725" w:type="dxa"/>
            <w:noWrap w:val="0"/>
            <w:vAlign w:val="center"/>
          </w:tcPr>
          <w:p w14:paraId="743F78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79DE972E">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105</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022486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2619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31F16B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14</w:t>
            </w:r>
          </w:p>
        </w:tc>
        <w:tc>
          <w:tcPr>
            <w:tcW w:w="3188" w:type="dxa"/>
            <w:noWrap w:val="0"/>
            <w:vAlign w:val="center"/>
          </w:tcPr>
          <w:p w14:paraId="4AA1DA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1.5P变压器</w:t>
            </w:r>
          </w:p>
        </w:tc>
        <w:tc>
          <w:tcPr>
            <w:tcW w:w="725" w:type="dxa"/>
            <w:noWrap w:val="0"/>
            <w:vAlign w:val="center"/>
          </w:tcPr>
          <w:p w14:paraId="1F230A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17E2A5A9">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0829FD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74FE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7A92D1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15</w:t>
            </w:r>
          </w:p>
        </w:tc>
        <w:tc>
          <w:tcPr>
            <w:tcW w:w="3188" w:type="dxa"/>
            <w:noWrap w:val="0"/>
            <w:vAlign w:val="center"/>
          </w:tcPr>
          <w:p w14:paraId="6C0D88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2P变压器</w:t>
            </w:r>
          </w:p>
        </w:tc>
        <w:tc>
          <w:tcPr>
            <w:tcW w:w="725" w:type="dxa"/>
            <w:noWrap w:val="0"/>
            <w:vAlign w:val="center"/>
          </w:tcPr>
          <w:p w14:paraId="67B7E8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66A1D80A">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15D252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3629A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13357E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16</w:t>
            </w:r>
          </w:p>
        </w:tc>
        <w:tc>
          <w:tcPr>
            <w:tcW w:w="3188" w:type="dxa"/>
            <w:noWrap w:val="0"/>
            <w:vAlign w:val="center"/>
          </w:tcPr>
          <w:p w14:paraId="7C0430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3P变压器</w:t>
            </w:r>
          </w:p>
        </w:tc>
        <w:tc>
          <w:tcPr>
            <w:tcW w:w="725" w:type="dxa"/>
            <w:noWrap w:val="0"/>
            <w:vAlign w:val="center"/>
          </w:tcPr>
          <w:p w14:paraId="65C704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7606DA55">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514BF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D818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6BAD08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17</w:t>
            </w:r>
          </w:p>
        </w:tc>
        <w:tc>
          <w:tcPr>
            <w:tcW w:w="3188" w:type="dxa"/>
            <w:noWrap w:val="0"/>
            <w:vAlign w:val="center"/>
          </w:tcPr>
          <w:p w14:paraId="415620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1P外机主</w:t>
            </w:r>
            <w:r>
              <w:rPr>
                <w:rFonts w:hint="eastAsia" w:eastAsia="方正仿宋简体" w:cs="宋体"/>
                <w:i w:val="0"/>
                <w:color w:val="000000"/>
                <w:kern w:val="0"/>
                <w:sz w:val="21"/>
                <w:szCs w:val="21"/>
                <w:u w:val="none"/>
                <w:lang w:val="en-US" w:eastAsia="zh-CN" w:bidi="ar"/>
              </w:rPr>
              <w:t>板</w:t>
            </w:r>
          </w:p>
        </w:tc>
        <w:tc>
          <w:tcPr>
            <w:tcW w:w="725" w:type="dxa"/>
            <w:noWrap w:val="0"/>
            <w:vAlign w:val="center"/>
          </w:tcPr>
          <w:p w14:paraId="165708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块</w:t>
            </w:r>
          </w:p>
        </w:tc>
        <w:tc>
          <w:tcPr>
            <w:tcW w:w="2369" w:type="dxa"/>
            <w:noWrap w:val="0"/>
            <w:vAlign w:val="center"/>
          </w:tcPr>
          <w:p w14:paraId="4C795B7A">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450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12C429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6D70A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7039A0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18</w:t>
            </w:r>
          </w:p>
        </w:tc>
        <w:tc>
          <w:tcPr>
            <w:tcW w:w="3188" w:type="dxa"/>
            <w:noWrap w:val="0"/>
            <w:vAlign w:val="center"/>
          </w:tcPr>
          <w:p w14:paraId="5F0970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1.5P外机主</w:t>
            </w:r>
            <w:r>
              <w:rPr>
                <w:rFonts w:hint="eastAsia" w:eastAsia="方正仿宋简体" w:cs="宋体"/>
                <w:i w:val="0"/>
                <w:color w:val="000000"/>
                <w:kern w:val="0"/>
                <w:sz w:val="21"/>
                <w:szCs w:val="21"/>
                <w:u w:val="none"/>
                <w:lang w:val="en-US" w:eastAsia="zh-CN" w:bidi="ar"/>
              </w:rPr>
              <w:t>板</w:t>
            </w:r>
          </w:p>
        </w:tc>
        <w:tc>
          <w:tcPr>
            <w:tcW w:w="725" w:type="dxa"/>
            <w:noWrap w:val="0"/>
            <w:vAlign w:val="center"/>
          </w:tcPr>
          <w:p w14:paraId="347751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块</w:t>
            </w:r>
          </w:p>
        </w:tc>
        <w:tc>
          <w:tcPr>
            <w:tcW w:w="2369" w:type="dxa"/>
            <w:noWrap w:val="0"/>
            <w:vAlign w:val="center"/>
          </w:tcPr>
          <w:p w14:paraId="41C3F3E7">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470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744C0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542F2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E9A20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19</w:t>
            </w:r>
          </w:p>
        </w:tc>
        <w:tc>
          <w:tcPr>
            <w:tcW w:w="3188" w:type="dxa"/>
            <w:noWrap w:val="0"/>
            <w:vAlign w:val="center"/>
          </w:tcPr>
          <w:p w14:paraId="3F5FD5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2P外机主</w:t>
            </w:r>
            <w:r>
              <w:rPr>
                <w:rFonts w:hint="eastAsia" w:eastAsia="方正仿宋简体" w:cs="宋体"/>
                <w:i w:val="0"/>
                <w:color w:val="000000"/>
                <w:kern w:val="0"/>
                <w:sz w:val="21"/>
                <w:szCs w:val="21"/>
                <w:u w:val="none"/>
                <w:lang w:val="en-US" w:eastAsia="zh-CN" w:bidi="ar"/>
              </w:rPr>
              <w:t>板</w:t>
            </w:r>
          </w:p>
        </w:tc>
        <w:tc>
          <w:tcPr>
            <w:tcW w:w="725" w:type="dxa"/>
            <w:noWrap w:val="0"/>
            <w:vAlign w:val="center"/>
          </w:tcPr>
          <w:p w14:paraId="2B4C9F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块</w:t>
            </w:r>
          </w:p>
        </w:tc>
        <w:tc>
          <w:tcPr>
            <w:tcW w:w="2369" w:type="dxa"/>
            <w:noWrap w:val="0"/>
            <w:vAlign w:val="center"/>
          </w:tcPr>
          <w:p w14:paraId="2DF798EB">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570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356B4F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C8F1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55FC87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20</w:t>
            </w:r>
          </w:p>
        </w:tc>
        <w:tc>
          <w:tcPr>
            <w:tcW w:w="3188" w:type="dxa"/>
            <w:noWrap w:val="0"/>
            <w:vAlign w:val="center"/>
          </w:tcPr>
          <w:p w14:paraId="1F3923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3P外机主</w:t>
            </w:r>
            <w:r>
              <w:rPr>
                <w:rFonts w:hint="eastAsia" w:eastAsia="方正仿宋简体" w:cs="宋体"/>
                <w:i w:val="0"/>
                <w:color w:val="000000"/>
                <w:kern w:val="0"/>
                <w:sz w:val="21"/>
                <w:szCs w:val="21"/>
                <w:u w:val="none"/>
                <w:lang w:val="en-US" w:eastAsia="zh-CN" w:bidi="ar"/>
              </w:rPr>
              <w:t>板</w:t>
            </w:r>
          </w:p>
        </w:tc>
        <w:tc>
          <w:tcPr>
            <w:tcW w:w="725" w:type="dxa"/>
            <w:noWrap w:val="0"/>
            <w:vAlign w:val="center"/>
          </w:tcPr>
          <w:p w14:paraId="22B05F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块</w:t>
            </w:r>
          </w:p>
        </w:tc>
        <w:tc>
          <w:tcPr>
            <w:tcW w:w="2369" w:type="dxa"/>
            <w:noWrap w:val="0"/>
            <w:vAlign w:val="center"/>
          </w:tcPr>
          <w:p w14:paraId="3B041D9A">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570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76B3E2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5EA1B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C7405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21</w:t>
            </w:r>
          </w:p>
        </w:tc>
        <w:tc>
          <w:tcPr>
            <w:tcW w:w="3188" w:type="dxa"/>
            <w:noWrap w:val="0"/>
            <w:vAlign w:val="center"/>
          </w:tcPr>
          <w:p w14:paraId="2150C4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1p内外风机电容</w:t>
            </w:r>
          </w:p>
        </w:tc>
        <w:tc>
          <w:tcPr>
            <w:tcW w:w="725" w:type="dxa"/>
            <w:noWrap w:val="0"/>
            <w:vAlign w:val="center"/>
          </w:tcPr>
          <w:p w14:paraId="1CA1C0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0AF93396">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0B690B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6CE4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78ED7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22</w:t>
            </w:r>
          </w:p>
        </w:tc>
        <w:tc>
          <w:tcPr>
            <w:tcW w:w="3188" w:type="dxa"/>
            <w:noWrap w:val="0"/>
            <w:vAlign w:val="center"/>
          </w:tcPr>
          <w:p w14:paraId="0DF9E4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1.5p内外风机电容</w:t>
            </w:r>
          </w:p>
        </w:tc>
        <w:tc>
          <w:tcPr>
            <w:tcW w:w="725" w:type="dxa"/>
            <w:noWrap w:val="0"/>
            <w:vAlign w:val="center"/>
          </w:tcPr>
          <w:p w14:paraId="26FFE5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1F4BC7ED">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17902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3C8FB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C76DA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23</w:t>
            </w:r>
          </w:p>
        </w:tc>
        <w:tc>
          <w:tcPr>
            <w:tcW w:w="3188" w:type="dxa"/>
            <w:noWrap w:val="0"/>
            <w:vAlign w:val="center"/>
          </w:tcPr>
          <w:p w14:paraId="308EE1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2p内外风机电容</w:t>
            </w:r>
          </w:p>
        </w:tc>
        <w:tc>
          <w:tcPr>
            <w:tcW w:w="725" w:type="dxa"/>
            <w:noWrap w:val="0"/>
            <w:vAlign w:val="center"/>
          </w:tcPr>
          <w:p w14:paraId="4BEF00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1F49C0F4">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75</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32E0F2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88E3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628F84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24</w:t>
            </w:r>
          </w:p>
        </w:tc>
        <w:tc>
          <w:tcPr>
            <w:tcW w:w="3188" w:type="dxa"/>
            <w:noWrap w:val="0"/>
            <w:vAlign w:val="center"/>
          </w:tcPr>
          <w:p w14:paraId="32878E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3p内外风机电容</w:t>
            </w:r>
          </w:p>
        </w:tc>
        <w:tc>
          <w:tcPr>
            <w:tcW w:w="725" w:type="dxa"/>
            <w:noWrap w:val="0"/>
            <w:vAlign w:val="center"/>
          </w:tcPr>
          <w:p w14:paraId="2C937C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6C93FD7D">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75</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6936EC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43014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458F4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25</w:t>
            </w:r>
          </w:p>
        </w:tc>
        <w:tc>
          <w:tcPr>
            <w:tcW w:w="3188" w:type="dxa"/>
            <w:noWrap w:val="0"/>
            <w:vAlign w:val="center"/>
          </w:tcPr>
          <w:p w14:paraId="4D851F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1P压机电容</w:t>
            </w:r>
          </w:p>
        </w:tc>
        <w:tc>
          <w:tcPr>
            <w:tcW w:w="725" w:type="dxa"/>
            <w:noWrap w:val="0"/>
            <w:vAlign w:val="center"/>
          </w:tcPr>
          <w:p w14:paraId="048D44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12DDB0FA">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110B15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6516D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AFE70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26</w:t>
            </w:r>
          </w:p>
        </w:tc>
        <w:tc>
          <w:tcPr>
            <w:tcW w:w="3188" w:type="dxa"/>
            <w:noWrap w:val="0"/>
            <w:vAlign w:val="center"/>
          </w:tcPr>
          <w:p w14:paraId="363950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1.5P压机电容</w:t>
            </w:r>
          </w:p>
        </w:tc>
        <w:tc>
          <w:tcPr>
            <w:tcW w:w="725" w:type="dxa"/>
            <w:noWrap w:val="0"/>
            <w:vAlign w:val="center"/>
          </w:tcPr>
          <w:p w14:paraId="469873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4EEC3EEF">
            <w:pPr>
              <w:keepNext w:val="0"/>
              <w:keepLines w:val="0"/>
              <w:widowControl/>
              <w:suppressLineNumbers w:val="0"/>
              <w:jc w:val="center"/>
              <w:textAlignment w:val="center"/>
              <w:rPr>
                <w:rFonts w:hint="default"/>
                <w:sz w:val="18"/>
                <w:szCs w:val="21"/>
                <w:lang w:val="en-US" w:eastAsia="zh-CN"/>
              </w:rPr>
            </w:pPr>
            <w:r>
              <w:rPr>
                <w:rFonts w:hint="eastAsia" w:ascii="Times New Roman" w:hAnsi="Times New Roman" w:cs="Times New Roman"/>
                <w:i w:val="0"/>
                <w:iCs w:val="0"/>
                <w:color w:val="000000"/>
                <w:kern w:val="0"/>
                <w:sz w:val="20"/>
                <w:szCs w:val="20"/>
                <w:u w:val="none"/>
                <w:lang w:val="en-US" w:eastAsia="zh-CN" w:bidi="ar"/>
              </w:rPr>
              <w:t>110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444D9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11C77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55175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27</w:t>
            </w:r>
          </w:p>
        </w:tc>
        <w:tc>
          <w:tcPr>
            <w:tcW w:w="3188" w:type="dxa"/>
            <w:noWrap w:val="0"/>
            <w:vAlign w:val="center"/>
          </w:tcPr>
          <w:p w14:paraId="7DE313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2P压机电容</w:t>
            </w:r>
          </w:p>
        </w:tc>
        <w:tc>
          <w:tcPr>
            <w:tcW w:w="725" w:type="dxa"/>
            <w:noWrap w:val="0"/>
            <w:vAlign w:val="center"/>
          </w:tcPr>
          <w:p w14:paraId="212649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4582A54B">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6940DE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700F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422DBB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28</w:t>
            </w:r>
          </w:p>
        </w:tc>
        <w:tc>
          <w:tcPr>
            <w:tcW w:w="3188" w:type="dxa"/>
            <w:noWrap w:val="0"/>
            <w:vAlign w:val="center"/>
          </w:tcPr>
          <w:p w14:paraId="01CB3C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3P压机电容</w:t>
            </w:r>
          </w:p>
        </w:tc>
        <w:tc>
          <w:tcPr>
            <w:tcW w:w="725" w:type="dxa"/>
            <w:noWrap w:val="0"/>
            <w:vAlign w:val="center"/>
          </w:tcPr>
          <w:p w14:paraId="3419A1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2D84F094">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1FA962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F46D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089B77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29</w:t>
            </w:r>
          </w:p>
        </w:tc>
        <w:tc>
          <w:tcPr>
            <w:tcW w:w="3188" w:type="dxa"/>
            <w:noWrap w:val="0"/>
            <w:vAlign w:val="center"/>
          </w:tcPr>
          <w:p w14:paraId="5730A8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2P功率模块</w:t>
            </w:r>
          </w:p>
        </w:tc>
        <w:tc>
          <w:tcPr>
            <w:tcW w:w="725" w:type="dxa"/>
            <w:noWrap w:val="0"/>
            <w:vAlign w:val="center"/>
          </w:tcPr>
          <w:p w14:paraId="2809DF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块</w:t>
            </w:r>
          </w:p>
        </w:tc>
        <w:tc>
          <w:tcPr>
            <w:tcW w:w="2369" w:type="dxa"/>
            <w:noWrap w:val="0"/>
            <w:vAlign w:val="center"/>
          </w:tcPr>
          <w:p w14:paraId="4B792D57">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162868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430D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3D6B6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30</w:t>
            </w:r>
          </w:p>
        </w:tc>
        <w:tc>
          <w:tcPr>
            <w:tcW w:w="3188" w:type="dxa"/>
            <w:noWrap w:val="0"/>
            <w:vAlign w:val="center"/>
          </w:tcPr>
          <w:p w14:paraId="604560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3P功率模块</w:t>
            </w:r>
          </w:p>
        </w:tc>
        <w:tc>
          <w:tcPr>
            <w:tcW w:w="725" w:type="dxa"/>
            <w:noWrap w:val="0"/>
            <w:vAlign w:val="center"/>
          </w:tcPr>
          <w:p w14:paraId="75AD79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块</w:t>
            </w:r>
          </w:p>
        </w:tc>
        <w:tc>
          <w:tcPr>
            <w:tcW w:w="2369" w:type="dxa"/>
            <w:noWrap w:val="0"/>
            <w:vAlign w:val="center"/>
          </w:tcPr>
          <w:p w14:paraId="1DC5E50B">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287FD3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4CAA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51B839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31</w:t>
            </w:r>
          </w:p>
        </w:tc>
        <w:tc>
          <w:tcPr>
            <w:tcW w:w="3188" w:type="dxa"/>
            <w:noWrap w:val="0"/>
            <w:vAlign w:val="center"/>
          </w:tcPr>
          <w:p w14:paraId="36AB7C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2P外模一体</w:t>
            </w:r>
          </w:p>
        </w:tc>
        <w:tc>
          <w:tcPr>
            <w:tcW w:w="725" w:type="dxa"/>
            <w:noWrap w:val="0"/>
            <w:vAlign w:val="center"/>
          </w:tcPr>
          <w:p w14:paraId="58F872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块</w:t>
            </w:r>
          </w:p>
        </w:tc>
        <w:tc>
          <w:tcPr>
            <w:tcW w:w="2369" w:type="dxa"/>
            <w:noWrap w:val="0"/>
            <w:vAlign w:val="center"/>
          </w:tcPr>
          <w:p w14:paraId="15609EFF">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709354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7081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426A3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32</w:t>
            </w:r>
          </w:p>
        </w:tc>
        <w:tc>
          <w:tcPr>
            <w:tcW w:w="3188" w:type="dxa"/>
            <w:noWrap w:val="0"/>
            <w:vAlign w:val="center"/>
          </w:tcPr>
          <w:p w14:paraId="0574B4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3P外模一体</w:t>
            </w:r>
          </w:p>
        </w:tc>
        <w:tc>
          <w:tcPr>
            <w:tcW w:w="725" w:type="dxa"/>
            <w:noWrap w:val="0"/>
            <w:vAlign w:val="center"/>
          </w:tcPr>
          <w:p w14:paraId="7E25CC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块</w:t>
            </w:r>
          </w:p>
        </w:tc>
        <w:tc>
          <w:tcPr>
            <w:tcW w:w="2369" w:type="dxa"/>
            <w:noWrap w:val="0"/>
            <w:vAlign w:val="center"/>
          </w:tcPr>
          <w:p w14:paraId="13423C3D">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0FEB0D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7618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067AC8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33</w:t>
            </w:r>
          </w:p>
        </w:tc>
        <w:tc>
          <w:tcPr>
            <w:tcW w:w="3188" w:type="dxa"/>
            <w:noWrap w:val="0"/>
            <w:vAlign w:val="center"/>
          </w:tcPr>
          <w:p w14:paraId="2351B6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1P内电机</w:t>
            </w:r>
          </w:p>
        </w:tc>
        <w:tc>
          <w:tcPr>
            <w:tcW w:w="725" w:type="dxa"/>
            <w:noWrap w:val="0"/>
            <w:vAlign w:val="center"/>
          </w:tcPr>
          <w:p w14:paraId="2D4550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701523BC">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210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5B61D5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64E1D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61E430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34</w:t>
            </w:r>
          </w:p>
        </w:tc>
        <w:tc>
          <w:tcPr>
            <w:tcW w:w="3188" w:type="dxa"/>
            <w:noWrap w:val="0"/>
            <w:vAlign w:val="center"/>
          </w:tcPr>
          <w:p w14:paraId="0F9F6E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1.5P内电机</w:t>
            </w:r>
          </w:p>
        </w:tc>
        <w:tc>
          <w:tcPr>
            <w:tcW w:w="725" w:type="dxa"/>
            <w:noWrap w:val="0"/>
            <w:vAlign w:val="center"/>
          </w:tcPr>
          <w:p w14:paraId="26F577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1F759369">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270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22A0EA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E7F1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FA96F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35</w:t>
            </w:r>
          </w:p>
        </w:tc>
        <w:tc>
          <w:tcPr>
            <w:tcW w:w="3188" w:type="dxa"/>
            <w:noWrap w:val="0"/>
            <w:vAlign w:val="center"/>
          </w:tcPr>
          <w:p w14:paraId="54C4F4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2P内电机</w:t>
            </w:r>
          </w:p>
        </w:tc>
        <w:tc>
          <w:tcPr>
            <w:tcW w:w="725" w:type="dxa"/>
            <w:noWrap w:val="0"/>
            <w:vAlign w:val="center"/>
          </w:tcPr>
          <w:p w14:paraId="543ED6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639B5B31">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440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73FB2A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2ECD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5E6A47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36</w:t>
            </w:r>
          </w:p>
        </w:tc>
        <w:tc>
          <w:tcPr>
            <w:tcW w:w="3188" w:type="dxa"/>
            <w:noWrap w:val="0"/>
            <w:vAlign w:val="center"/>
          </w:tcPr>
          <w:p w14:paraId="427FE1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3P内电机</w:t>
            </w:r>
          </w:p>
        </w:tc>
        <w:tc>
          <w:tcPr>
            <w:tcW w:w="725" w:type="dxa"/>
            <w:noWrap w:val="0"/>
            <w:vAlign w:val="center"/>
          </w:tcPr>
          <w:p w14:paraId="1FD84F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11C4F650">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440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7F2EE1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6031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D5BAE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37</w:t>
            </w:r>
          </w:p>
        </w:tc>
        <w:tc>
          <w:tcPr>
            <w:tcW w:w="3188" w:type="dxa"/>
            <w:noWrap w:val="0"/>
            <w:vAlign w:val="center"/>
          </w:tcPr>
          <w:p w14:paraId="6CA80C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1P外电机</w:t>
            </w:r>
          </w:p>
        </w:tc>
        <w:tc>
          <w:tcPr>
            <w:tcW w:w="725" w:type="dxa"/>
            <w:noWrap w:val="0"/>
            <w:vAlign w:val="center"/>
          </w:tcPr>
          <w:p w14:paraId="2A579C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4383DF57">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460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5889A3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334A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652EE8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38</w:t>
            </w:r>
          </w:p>
        </w:tc>
        <w:tc>
          <w:tcPr>
            <w:tcW w:w="3188" w:type="dxa"/>
            <w:noWrap w:val="0"/>
            <w:vAlign w:val="center"/>
          </w:tcPr>
          <w:p w14:paraId="3F8FA6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1.5P外电机</w:t>
            </w:r>
          </w:p>
        </w:tc>
        <w:tc>
          <w:tcPr>
            <w:tcW w:w="725" w:type="dxa"/>
            <w:noWrap w:val="0"/>
            <w:vAlign w:val="center"/>
          </w:tcPr>
          <w:p w14:paraId="6560D4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082AA84B">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2349C7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9BF2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5CFA0F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39</w:t>
            </w:r>
          </w:p>
        </w:tc>
        <w:tc>
          <w:tcPr>
            <w:tcW w:w="3188" w:type="dxa"/>
            <w:noWrap w:val="0"/>
            <w:vAlign w:val="center"/>
          </w:tcPr>
          <w:p w14:paraId="78DA71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2P外电机</w:t>
            </w:r>
          </w:p>
        </w:tc>
        <w:tc>
          <w:tcPr>
            <w:tcW w:w="725" w:type="dxa"/>
            <w:noWrap w:val="0"/>
            <w:vAlign w:val="center"/>
          </w:tcPr>
          <w:p w14:paraId="363DF1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18AAB315">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520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6C1744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339C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4C34E6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40</w:t>
            </w:r>
          </w:p>
        </w:tc>
        <w:tc>
          <w:tcPr>
            <w:tcW w:w="3188" w:type="dxa"/>
            <w:noWrap w:val="0"/>
            <w:vAlign w:val="center"/>
          </w:tcPr>
          <w:p w14:paraId="1F2D27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3P外电机</w:t>
            </w:r>
          </w:p>
        </w:tc>
        <w:tc>
          <w:tcPr>
            <w:tcW w:w="725" w:type="dxa"/>
            <w:noWrap w:val="0"/>
            <w:vAlign w:val="center"/>
          </w:tcPr>
          <w:p w14:paraId="5BBD22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71EE07A5">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520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7966BC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24761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0F56DF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41</w:t>
            </w:r>
          </w:p>
        </w:tc>
        <w:tc>
          <w:tcPr>
            <w:tcW w:w="3188" w:type="dxa"/>
            <w:noWrap w:val="0"/>
            <w:vAlign w:val="center"/>
          </w:tcPr>
          <w:p w14:paraId="542EC0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1P四通阀</w:t>
            </w:r>
          </w:p>
        </w:tc>
        <w:tc>
          <w:tcPr>
            <w:tcW w:w="725" w:type="dxa"/>
            <w:noWrap w:val="0"/>
            <w:vAlign w:val="center"/>
          </w:tcPr>
          <w:p w14:paraId="199DE5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0F02BA4A">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550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52AAE4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7411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F3BEB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42</w:t>
            </w:r>
          </w:p>
        </w:tc>
        <w:tc>
          <w:tcPr>
            <w:tcW w:w="3188" w:type="dxa"/>
            <w:noWrap w:val="0"/>
            <w:vAlign w:val="center"/>
          </w:tcPr>
          <w:p w14:paraId="038780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1.5P四通阀</w:t>
            </w:r>
          </w:p>
        </w:tc>
        <w:tc>
          <w:tcPr>
            <w:tcW w:w="725" w:type="dxa"/>
            <w:noWrap w:val="0"/>
            <w:vAlign w:val="center"/>
          </w:tcPr>
          <w:p w14:paraId="209F83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3B61AC0A">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570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374A94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74DB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1FE7C5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43</w:t>
            </w:r>
          </w:p>
        </w:tc>
        <w:tc>
          <w:tcPr>
            <w:tcW w:w="3188" w:type="dxa"/>
            <w:noWrap w:val="0"/>
            <w:vAlign w:val="center"/>
          </w:tcPr>
          <w:p w14:paraId="2760E1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2P四通阀</w:t>
            </w:r>
          </w:p>
        </w:tc>
        <w:tc>
          <w:tcPr>
            <w:tcW w:w="725" w:type="dxa"/>
            <w:noWrap w:val="0"/>
            <w:vAlign w:val="center"/>
          </w:tcPr>
          <w:p w14:paraId="0DBA18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19AC85D4">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570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5625DD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3A999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1783A0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44</w:t>
            </w:r>
          </w:p>
        </w:tc>
        <w:tc>
          <w:tcPr>
            <w:tcW w:w="3188" w:type="dxa"/>
            <w:noWrap w:val="0"/>
            <w:vAlign w:val="center"/>
          </w:tcPr>
          <w:p w14:paraId="5D8726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3P四通阀</w:t>
            </w:r>
          </w:p>
        </w:tc>
        <w:tc>
          <w:tcPr>
            <w:tcW w:w="725" w:type="dxa"/>
            <w:noWrap w:val="0"/>
            <w:vAlign w:val="center"/>
          </w:tcPr>
          <w:p w14:paraId="106F20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0D2F8CCB">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600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18295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50C3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42914D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45</w:t>
            </w:r>
          </w:p>
        </w:tc>
        <w:tc>
          <w:tcPr>
            <w:tcW w:w="3188" w:type="dxa"/>
            <w:noWrap w:val="0"/>
            <w:vAlign w:val="center"/>
          </w:tcPr>
          <w:p w14:paraId="0E9855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3P交流接触器</w:t>
            </w:r>
          </w:p>
        </w:tc>
        <w:tc>
          <w:tcPr>
            <w:tcW w:w="725" w:type="dxa"/>
            <w:noWrap w:val="0"/>
            <w:vAlign w:val="center"/>
          </w:tcPr>
          <w:p w14:paraId="4EFB6B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626098C0">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2A45E0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510A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7FDDE3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46</w:t>
            </w:r>
          </w:p>
        </w:tc>
        <w:tc>
          <w:tcPr>
            <w:tcW w:w="3188" w:type="dxa"/>
            <w:noWrap w:val="0"/>
            <w:vAlign w:val="center"/>
          </w:tcPr>
          <w:p w14:paraId="683540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1P阀组件</w:t>
            </w:r>
          </w:p>
        </w:tc>
        <w:tc>
          <w:tcPr>
            <w:tcW w:w="725" w:type="dxa"/>
            <w:noWrap w:val="0"/>
            <w:vAlign w:val="center"/>
          </w:tcPr>
          <w:p w14:paraId="571A4B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59F28DCA">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430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58B8F1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1E59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A5B62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47</w:t>
            </w:r>
          </w:p>
        </w:tc>
        <w:tc>
          <w:tcPr>
            <w:tcW w:w="3188" w:type="dxa"/>
            <w:noWrap w:val="0"/>
            <w:vAlign w:val="center"/>
          </w:tcPr>
          <w:p w14:paraId="21D9C0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1.5P阀组件</w:t>
            </w:r>
          </w:p>
        </w:tc>
        <w:tc>
          <w:tcPr>
            <w:tcW w:w="725" w:type="dxa"/>
            <w:noWrap w:val="0"/>
            <w:vAlign w:val="center"/>
          </w:tcPr>
          <w:p w14:paraId="164E2B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7CEC2B96">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460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6CB3AD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53AF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0677A4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48</w:t>
            </w:r>
          </w:p>
        </w:tc>
        <w:tc>
          <w:tcPr>
            <w:tcW w:w="3188" w:type="dxa"/>
            <w:noWrap w:val="0"/>
            <w:vAlign w:val="center"/>
          </w:tcPr>
          <w:p w14:paraId="21F36B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2P阀组件</w:t>
            </w:r>
          </w:p>
        </w:tc>
        <w:tc>
          <w:tcPr>
            <w:tcW w:w="725" w:type="dxa"/>
            <w:noWrap w:val="0"/>
            <w:vAlign w:val="center"/>
          </w:tcPr>
          <w:p w14:paraId="31935A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6E558DAE">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460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34A66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4EB7A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9C3CC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49</w:t>
            </w:r>
          </w:p>
        </w:tc>
        <w:tc>
          <w:tcPr>
            <w:tcW w:w="3188" w:type="dxa"/>
            <w:noWrap w:val="0"/>
            <w:vAlign w:val="center"/>
          </w:tcPr>
          <w:p w14:paraId="653639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3P阀组件</w:t>
            </w:r>
          </w:p>
        </w:tc>
        <w:tc>
          <w:tcPr>
            <w:tcW w:w="725" w:type="dxa"/>
            <w:noWrap w:val="0"/>
            <w:vAlign w:val="center"/>
          </w:tcPr>
          <w:p w14:paraId="3C218A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140E3F6B">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470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1E3D40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61E4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7F8D81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50</w:t>
            </w:r>
          </w:p>
        </w:tc>
        <w:tc>
          <w:tcPr>
            <w:tcW w:w="3188" w:type="dxa"/>
            <w:noWrap w:val="0"/>
            <w:vAlign w:val="center"/>
          </w:tcPr>
          <w:p w14:paraId="5FC7CA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1P二通阀</w:t>
            </w:r>
          </w:p>
        </w:tc>
        <w:tc>
          <w:tcPr>
            <w:tcW w:w="725" w:type="dxa"/>
            <w:noWrap w:val="0"/>
            <w:vAlign w:val="center"/>
          </w:tcPr>
          <w:p w14:paraId="2D5D7D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4C3B846D">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550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0CA96E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743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7697DC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51</w:t>
            </w:r>
          </w:p>
        </w:tc>
        <w:tc>
          <w:tcPr>
            <w:tcW w:w="3188" w:type="dxa"/>
            <w:noWrap w:val="0"/>
            <w:vAlign w:val="center"/>
          </w:tcPr>
          <w:p w14:paraId="2ED2DD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1.5P二通阀</w:t>
            </w:r>
          </w:p>
        </w:tc>
        <w:tc>
          <w:tcPr>
            <w:tcW w:w="725" w:type="dxa"/>
            <w:noWrap w:val="0"/>
            <w:vAlign w:val="center"/>
          </w:tcPr>
          <w:p w14:paraId="10B77F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2BF5257E">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570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6076EE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7EEB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1D6F13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52</w:t>
            </w:r>
          </w:p>
        </w:tc>
        <w:tc>
          <w:tcPr>
            <w:tcW w:w="3188" w:type="dxa"/>
            <w:noWrap w:val="0"/>
            <w:vAlign w:val="center"/>
          </w:tcPr>
          <w:p w14:paraId="01C725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2P二通阀</w:t>
            </w:r>
          </w:p>
        </w:tc>
        <w:tc>
          <w:tcPr>
            <w:tcW w:w="725" w:type="dxa"/>
            <w:noWrap w:val="0"/>
            <w:vAlign w:val="center"/>
          </w:tcPr>
          <w:p w14:paraId="7F9F94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6B671B10">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570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27D94A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6F20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5DBE29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53</w:t>
            </w:r>
          </w:p>
        </w:tc>
        <w:tc>
          <w:tcPr>
            <w:tcW w:w="3188" w:type="dxa"/>
            <w:noWrap w:val="0"/>
            <w:vAlign w:val="center"/>
          </w:tcPr>
          <w:p w14:paraId="5578B2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3P二通阀</w:t>
            </w:r>
          </w:p>
        </w:tc>
        <w:tc>
          <w:tcPr>
            <w:tcW w:w="725" w:type="dxa"/>
            <w:noWrap w:val="0"/>
            <w:vAlign w:val="center"/>
          </w:tcPr>
          <w:p w14:paraId="4B0457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7EB74CDF">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580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2AAFEE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508F1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6DA2E9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54</w:t>
            </w:r>
          </w:p>
        </w:tc>
        <w:tc>
          <w:tcPr>
            <w:tcW w:w="3188" w:type="dxa"/>
            <w:noWrap w:val="0"/>
            <w:vAlign w:val="center"/>
          </w:tcPr>
          <w:p w14:paraId="498226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1P三通阀</w:t>
            </w:r>
          </w:p>
        </w:tc>
        <w:tc>
          <w:tcPr>
            <w:tcW w:w="725" w:type="dxa"/>
            <w:noWrap w:val="0"/>
            <w:vAlign w:val="center"/>
          </w:tcPr>
          <w:p w14:paraId="2C7889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61B4804E">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530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6EA9EE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2762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1F306C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55</w:t>
            </w:r>
          </w:p>
        </w:tc>
        <w:tc>
          <w:tcPr>
            <w:tcW w:w="3188" w:type="dxa"/>
            <w:noWrap w:val="0"/>
            <w:vAlign w:val="center"/>
          </w:tcPr>
          <w:p w14:paraId="0028BD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1.5P三通阀</w:t>
            </w:r>
          </w:p>
        </w:tc>
        <w:tc>
          <w:tcPr>
            <w:tcW w:w="725" w:type="dxa"/>
            <w:noWrap w:val="0"/>
            <w:vAlign w:val="center"/>
          </w:tcPr>
          <w:p w14:paraId="7141FA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5583007A">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570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71E7E8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15C37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065D7C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56</w:t>
            </w:r>
          </w:p>
        </w:tc>
        <w:tc>
          <w:tcPr>
            <w:tcW w:w="3188" w:type="dxa"/>
            <w:noWrap w:val="0"/>
            <w:vAlign w:val="center"/>
          </w:tcPr>
          <w:p w14:paraId="0704B6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2P三通阀</w:t>
            </w:r>
          </w:p>
        </w:tc>
        <w:tc>
          <w:tcPr>
            <w:tcW w:w="725" w:type="dxa"/>
            <w:noWrap w:val="0"/>
            <w:vAlign w:val="center"/>
          </w:tcPr>
          <w:p w14:paraId="47B894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391F503C">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570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357D0C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4BBBB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70C8F8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57</w:t>
            </w:r>
          </w:p>
        </w:tc>
        <w:tc>
          <w:tcPr>
            <w:tcW w:w="3188" w:type="dxa"/>
            <w:noWrap w:val="0"/>
            <w:vAlign w:val="center"/>
          </w:tcPr>
          <w:p w14:paraId="2A6112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3P三通阀</w:t>
            </w:r>
          </w:p>
        </w:tc>
        <w:tc>
          <w:tcPr>
            <w:tcW w:w="725" w:type="dxa"/>
            <w:noWrap w:val="0"/>
            <w:vAlign w:val="center"/>
          </w:tcPr>
          <w:p w14:paraId="79F91C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7184B5CF">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580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30038E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818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039F0A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58</w:t>
            </w:r>
          </w:p>
        </w:tc>
        <w:tc>
          <w:tcPr>
            <w:tcW w:w="3188" w:type="dxa"/>
            <w:noWrap w:val="0"/>
            <w:vAlign w:val="center"/>
          </w:tcPr>
          <w:p w14:paraId="42E85D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 PFC板</w:t>
            </w:r>
          </w:p>
        </w:tc>
        <w:tc>
          <w:tcPr>
            <w:tcW w:w="725" w:type="dxa"/>
            <w:noWrap w:val="0"/>
            <w:vAlign w:val="center"/>
          </w:tcPr>
          <w:p w14:paraId="39194B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块</w:t>
            </w:r>
          </w:p>
        </w:tc>
        <w:tc>
          <w:tcPr>
            <w:tcW w:w="2369" w:type="dxa"/>
            <w:noWrap w:val="0"/>
            <w:vAlign w:val="center"/>
          </w:tcPr>
          <w:p w14:paraId="3A2F0B9D">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310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2E0A53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1BCCC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6BAAC9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59</w:t>
            </w:r>
          </w:p>
        </w:tc>
        <w:tc>
          <w:tcPr>
            <w:tcW w:w="3188" w:type="dxa"/>
            <w:noWrap w:val="0"/>
            <w:vAlign w:val="center"/>
          </w:tcPr>
          <w:p w14:paraId="0847B9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 PFC板</w:t>
            </w:r>
          </w:p>
        </w:tc>
        <w:tc>
          <w:tcPr>
            <w:tcW w:w="725" w:type="dxa"/>
            <w:noWrap w:val="0"/>
            <w:vAlign w:val="center"/>
          </w:tcPr>
          <w:p w14:paraId="6F52AC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块</w:t>
            </w:r>
          </w:p>
        </w:tc>
        <w:tc>
          <w:tcPr>
            <w:tcW w:w="2369" w:type="dxa"/>
            <w:noWrap w:val="0"/>
            <w:vAlign w:val="center"/>
          </w:tcPr>
          <w:p w14:paraId="24E2694C">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320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389D7C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563D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483A32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60</w:t>
            </w:r>
          </w:p>
        </w:tc>
        <w:tc>
          <w:tcPr>
            <w:tcW w:w="3188" w:type="dxa"/>
            <w:noWrap w:val="0"/>
            <w:vAlign w:val="center"/>
          </w:tcPr>
          <w:p w14:paraId="6ED290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1P蒸发器</w:t>
            </w:r>
          </w:p>
        </w:tc>
        <w:tc>
          <w:tcPr>
            <w:tcW w:w="725" w:type="dxa"/>
            <w:noWrap w:val="0"/>
            <w:vAlign w:val="center"/>
          </w:tcPr>
          <w:p w14:paraId="3B40FF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17A43DA5">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030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1E2DA8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6DA9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3990B0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61</w:t>
            </w:r>
          </w:p>
        </w:tc>
        <w:tc>
          <w:tcPr>
            <w:tcW w:w="3188" w:type="dxa"/>
            <w:noWrap w:val="0"/>
            <w:vAlign w:val="center"/>
          </w:tcPr>
          <w:p w14:paraId="3CAD8D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1.5P蒸发器</w:t>
            </w:r>
          </w:p>
        </w:tc>
        <w:tc>
          <w:tcPr>
            <w:tcW w:w="725" w:type="dxa"/>
            <w:noWrap w:val="0"/>
            <w:vAlign w:val="center"/>
          </w:tcPr>
          <w:p w14:paraId="24E18D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21D58B63">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050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5A5F1D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3104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7D88FA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62</w:t>
            </w:r>
          </w:p>
        </w:tc>
        <w:tc>
          <w:tcPr>
            <w:tcW w:w="3188" w:type="dxa"/>
            <w:noWrap w:val="0"/>
            <w:vAlign w:val="center"/>
          </w:tcPr>
          <w:p w14:paraId="54CEB7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2P蒸发器</w:t>
            </w:r>
          </w:p>
        </w:tc>
        <w:tc>
          <w:tcPr>
            <w:tcW w:w="725" w:type="dxa"/>
            <w:noWrap w:val="0"/>
            <w:vAlign w:val="center"/>
          </w:tcPr>
          <w:p w14:paraId="2C96EF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0E7580FB">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150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66872E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38160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57D108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63</w:t>
            </w:r>
          </w:p>
        </w:tc>
        <w:tc>
          <w:tcPr>
            <w:tcW w:w="3188" w:type="dxa"/>
            <w:noWrap w:val="0"/>
            <w:vAlign w:val="center"/>
          </w:tcPr>
          <w:p w14:paraId="4534C5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3p蒸发器</w:t>
            </w:r>
          </w:p>
        </w:tc>
        <w:tc>
          <w:tcPr>
            <w:tcW w:w="725" w:type="dxa"/>
            <w:noWrap w:val="0"/>
            <w:vAlign w:val="center"/>
          </w:tcPr>
          <w:p w14:paraId="53FBB5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5C360813">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2FF0CD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5B9A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5C96E2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64</w:t>
            </w:r>
          </w:p>
        </w:tc>
        <w:tc>
          <w:tcPr>
            <w:tcW w:w="3188" w:type="dxa"/>
            <w:noWrap w:val="0"/>
            <w:vAlign w:val="center"/>
          </w:tcPr>
          <w:p w14:paraId="03D28A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1p冷凝器</w:t>
            </w:r>
          </w:p>
        </w:tc>
        <w:tc>
          <w:tcPr>
            <w:tcW w:w="725" w:type="dxa"/>
            <w:noWrap w:val="0"/>
            <w:vAlign w:val="center"/>
          </w:tcPr>
          <w:p w14:paraId="479384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0BD31024">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19408C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492B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49FC14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65</w:t>
            </w:r>
          </w:p>
        </w:tc>
        <w:tc>
          <w:tcPr>
            <w:tcW w:w="3188" w:type="dxa"/>
            <w:noWrap w:val="0"/>
            <w:vAlign w:val="center"/>
          </w:tcPr>
          <w:p w14:paraId="730C69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1.5p冷凝器</w:t>
            </w:r>
          </w:p>
        </w:tc>
        <w:tc>
          <w:tcPr>
            <w:tcW w:w="725" w:type="dxa"/>
            <w:noWrap w:val="0"/>
            <w:vAlign w:val="center"/>
          </w:tcPr>
          <w:p w14:paraId="114AD3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1963CD27">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250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2DD8DC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1970C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3BBF77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66</w:t>
            </w:r>
          </w:p>
        </w:tc>
        <w:tc>
          <w:tcPr>
            <w:tcW w:w="3188" w:type="dxa"/>
            <w:noWrap w:val="0"/>
            <w:vAlign w:val="center"/>
          </w:tcPr>
          <w:p w14:paraId="1D2F45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2p冷凝器</w:t>
            </w:r>
          </w:p>
        </w:tc>
        <w:tc>
          <w:tcPr>
            <w:tcW w:w="725" w:type="dxa"/>
            <w:noWrap w:val="0"/>
            <w:vAlign w:val="center"/>
          </w:tcPr>
          <w:p w14:paraId="54584E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375BCC5D">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450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19C562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143E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4A1705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67</w:t>
            </w:r>
          </w:p>
        </w:tc>
        <w:tc>
          <w:tcPr>
            <w:tcW w:w="3188" w:type="dxa"/>
            <w:noWrap w:val="0"/>
            <w:vAlign w:val="center"/>
          </w:tcPr>
          <w:p w14:paraId="0BB116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3p冷凝器</w:t>
            </w:r>
          </w:p>
        </w:tc>
        <w:tc>
          <w:tcPr>
            <w:tcW w:w="725" w:type="dxa"/>
            <w:noWrap w:val="0"/>
            <w:vAlign w:val="center"/>
          </w:tcPr>
          <w:p w14:paraId="5031AC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7B0EB279">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450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30EC66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D14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1A3FEA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68</w:t>
            </w:r>
          </w:p>
        </w:tc>
        <w:tc>
          <w:tcPr>
            <w:tcW w:w="3188" w:type="dxa"/>
            <w:noWrap w:val="0"/>
            <w:vAlign w:val="center"/>
          </w:tcPr>
          <w:p w14:paraId="21B454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1P电脑</w:t>
            </w:r>
            <w:r>
              <w:rPr>
                <w:rFonts w:hint="eastAsia" w:eastAsia="方正仿宋简体" w:cs="宋体"/>
                <w:i w:val="0"/>
                <w:color w:val="000000"/>
                <w:kern w:val="0"/>
                <w:sz w:val="21"/>
                <w:szCs w:val="21"/>
                <w:u w:val="none"/>
                <w:lang w:val="en-US" w:eastAsia="zh-CN" w:bidi="ar"/>
              </w:rPr>
              <w:t>板</w:t>
            </w:r>
            <w:r>
              <w:rPr>
                <w:rFonts w:hint="eastAsia" w:ascii="Times New Roman" w:hAnsi="Times New Roman" w:eastAsia="方正仿宋简体" w:cs="宋体"/>
                <w:i w:val="0"/>
                <w:color w:val="000000"/>
                <w:kern w:val="0"/>
                <w:sz w:val="21"/>
                <w:szCs w:val="21"/>
                <w:u w:val="none"/>
                <w:lang w:val="en-US" w:eastAsia="zh-CN" w:bidi="ar"/>
              </w:rPr>
              <w:t>维修</w:t>
            </w:r>
          </w:p>
        </w:tc>
        <w:tc>
          <w:tcPr>
            <w:tcW w:w="725" w:type="dxa"/>
            <w:noWrap w:val="0"/>
            <w:vAlign w:val="center"/>
          </w:tcPr>
          <w:p w14:paraId="32FACE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次</w:t>
            </w:r>
          </w:p>
        </w:tc>
        <w:tc>
          <w:tcPr>
            <w:tcW w:w="2369" w:type="dxa"/>
            <w:noWrap w:val="0"/>
            <w:vAlign w:val="center"/>
          </w:tcPr>
          <w:p w14:paraId="0316160E">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3690C2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1972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384B5E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69</w:t>
            </w:r>
          </w:p>
        </w:tc>
        <w:tc>
          <w:tcPr>
            <w:tcW w:w="3188" w:type="dxa"/>
            <w:noWrap w:val="0"/>
            <w:vAlign w:val="center"/>
          </w:tcPr>
          <w:p w14:paraId="165AA7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1.5P电脑</w:t>
            </w:r>
            <w:r>
              <w:rPr>
                <w:rFonts w:hint="eastAsia" w:eastAsia="方正仿宋简体" w:cs="宋体"/>
                <w:i w:val="0"/>
                <w:color w:val="000000"/>
                <w:kern w:val="0"/>
                <w:sz w:val="21"/>
                <w:szCs w:val="21"/>
                <w:u w:val="none"/>
                <w:lang w:val="en-US" w:eastAsia="zh-CN" w:bidi="ar"/>
              </w:rPr>
              <w:t>板</w:t>
            </w:r>
            <w:r>
              <w:rPr>
                <w:rFonts w:hint="eastAsia" w:ascii="Times New Roman" w:hAnsi="Times New Roman" w:eastAsia="方正仿宋简体" w:cs="宋体"/>
                <w:i w:val="0"/>
                <w:color w:val="000000"/>
                <w:kern w:val="0"/>
                <w:sz w:val="21"/>
                <w:szCs w:val="21"/>
                <w:u w:val="none"/>
                <w:lang w:val="en-US" w:eastAsia="zh-CN" w:bidi="ar"/>
              </w:rPr>
              <w:t>维修</w:t>
            </w:r>
          </w:p>
        </w:tc>
        <w:tc>
          <w:tcPr>
            <w:tcW w:w="725" w:type="dxa"/>
            <w:noWrap w:val="0"/>
            <w:vAlign w:val="center"/>
          </w:tcPr>
          <w:p w14:paraId="3B61CD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次</w:t>
            </w:r>
          </w:p>
        </w:tc>
        <w:tc>
          <w:tcPr>
            <w:tcW w:w="2369" w:type="dxa"/>
            <w:noWrap w:val="0"/>
            <w:vAlign w:val="center"/>
          </w:tcPr>
          <w:p w14:paraId="5DD87433">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00223C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36A6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0BCAB0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70</w:t>
            </w:r>
          </w:p>
        </w:tc>
        <w:tc>
          <w:tcPr>
            <w:tcW w:w="3188" w:type="dxa"/>
            <w:noWrap w:val="0"/>
            <w:vAlign w:val="center"/>
          </w:tcPr>
          <w:p w14:paraId="695875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2P电脑</w:t>
            </w:r>
            <w:r>
              <w:rPr>
                <w:rFonts w:hint="eastAsia" w:eastAsia="方正仿宋简体" w:cs="宋体"/>
                <w:i w:val="0"/>
                <w:color w:val="000000"/>
                <w:kern w:val="0"/>
                <w:sz w:val="21"/>
                <w:szCs w:val="21"/>
                <w:u w:val="none"/>
                <w:lang w:val="en-US" w:eastAsia="zh-CN" w:bidi="ar"/>
              </w:rPr>
              <w:t>板</w:t>
            </w:r>
            <w:r>
              <w:rPr>
                <w:rFonts w:hint="eastAsia" w:ascii="Times New Roman" w:hAnsi="Times New Roman" w:eastAsia="方正仿宋简体" w:cs="宋体"/>
                <w:i w:val="0"/>
                <w:color w:val="000000"/>
                <w:kern w:val="0"/>
                <w:sz w:val="21"/>
                <w:szCs w:val="21"/>
                <w:u w:val="none"/>
                <w:lang w:val="en-US" w:eastAsia="zh-CN" w:bidi="ar"/>
              </w:rPr>
              <w:t>维修</w:t>
            </w:r>
          </w:p>
        </w:tc>
        <w:tc>
          <w:tcPr>
            <w:tcW w:w="725" w:type="dxa"/>
            <w:noWrap w:val="0"/>
            <w:vAlign w:val="center"/>
          </w:tcPr>
          <w:p w14:paraId="651AC0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次</w:t>
            </w:r>
          </w:p>
        </w:tc>
        <w:tc>
          <w:tcPr>
            <w:tcW w:w="2369" w:type="dxa"/>
            <w:noWrap w:val="0"/>
            <w:vAlign w:val="center"/>
          </w:tcPr>
          <w:p w14:paraId="2B6B223E">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BE4D9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709F0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54BAD3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71</w:t>
            </w:r>
          </w:p>
        </w:tc>
        <w:tc>
          <w:tcPr>
            <w:tcW w:w="3188" w:type="dxa"/>
            <w:noWrap w:val="0"/>
            <w:vAlign w:val="center"/>
          </w:tcPr>
          <w:p w14:paraId="4735B9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3P电脑</w:t>
            </w:r>
            <w:r>
              <w:rPr>
                <w:rFonts w:hint="eastAsia" w:eastAsia="方正仿宋简体" w:cs="宋体"/>
                <w:i w:val="0"/>
                <w:color w:val="000000"/>
                <w:kern w:val="0"/>
                <w:sz w:val="21"/>
                <w:szCs w:val="21"/>
                <w:u w:val="none"/>
                <w:lang w:val="en-US" w:eastAsia="zh-CN" w:bidi="ar"/>
              </w:rPr>
              <w:t>板</w:t>
            </w:r>
            <w:r>
              <w:rPr>
                <w:rFonts w:hint="eastAsia" w:ascii="Times New Roman" w:hAnsi="Times New Roman" w:eastAsia="方正仿宋简体" w:cs="宋体"/>
                <w:i w:val="0"/>
                <w:color w:val="000000"/>
                <w:kern w:val="0"/>
                <w:sz w:val="21"/>
                <w:szCs w:val="21"/>
                <w:u w:val="none"/>
                <w:lang w:val="en-US" w:eastAsia="zh-CN" w:bidi="ar"/>
              </w:rPr>
              <w:t>维修</w:t>
            </w:r>
          </w:p>
        </w:tc>
        <w:tc>
          <w:tcPr>
            <w:tcW w:w="725" w:type="dxa"/>
            <w:noWrap w:val="0"/>
            <w:vAlign w:val="center"/>
          </w:tcPr>
          <w:p w14:paraId="246FC1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次</w:t>
            </w:r>
          </w:p>
        </w:tc>
        <w:tc>
          <w:tcPr>
            <w:tcW w:w="2369" w:type="dxa"/>
            <w:noWrap w:val="0"/>
            <w:vAlign w:val="center"/>
          </w:tcPr>
          <w:p w14:paraId="501CC28C">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24CCB2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DAA5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7B78B9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72</w:t>
            </w:r>
          </w:p>
        </w:tc>
        <w:tc>
          <w:tcPr>
            <w:tcW w:w="3188" w:type="dxa"/>
            <w:noWrap w:val="0"/>
            <w:vAlign w:val="center"/>
          </w:tcPr>
          <w:p w14:paraId="50E170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挂机</w:t>
            </w:r>
            <w:r>
              <w:rPr>
                <w:rFonts w:hint="eastAsia" w:ascii="Times New Roman" w:hAnsi="Times New Roman" w:eastAsia="方正仿宋简体" w:cs="宋体"/>
                <w:i w:val="0"/>
                <w:color w:val="000000"/>
                <w:kern w:val="0"/>
                <w:sz w:val="21"/>
                <w:szCs w:val="21"/>
                <w:u w:val="none"/>
                <w:lang w:val="en-US" w:eastAsia="zh-CN" w:bidi="ar"/>
              </w:rPr>
              <w:t>接水槽</w:t>
            </w:r>
          </w:p>
        </w:tc>
        <w:tc>
          <w:tcPr>
            <w:tcW w:w="725" w:type="dxa"/>
            <w:noWrap w:val="0"/>
            <w:vAlign w:val="center"/>
          </w:tcPr>
          <w:p w14:paraId="073CBA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sz w:val="21"/>
                <w:szCs w:val="21"/>
                <w:u w:val="none"/>
                <w:lang w:eastAsia="zh-CN"/>
              </w:rPr>
              <w:t>根</w:t>
            </w:r>
          </w:p>
        </w:tc>
        <w:tc>
          <w:tcPr>
            <w:tcW w:w="2369" w:type="dxa"/>
            <w:noWrap w:val="0"/>
            <w:vAlign w:val="center"/>
          </w:tcPr>
          <w:p w14:paraId="4FC09B1A">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3B2EFF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3C8B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4CC884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73</w:t>
            </w:r>
          </w:p>
        </w:tc>
        <w:tc>
          <w:tcPr>
            <w:tcW w:w="3188" w:type="dxa"/>
            <w:noWrap w:val="0"/>
            <w:vAlign w:val="center"/>
          </w:tcPr>
          <w:p w14:paraId="0426C8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柜机接水槽</w:t>
            </w:r>
          </w:p>
        </w:tc>
        <w:tc>
          <w:tcPr>
            <w:tcW w:w="725" w:type="dxa"/>
            <w:noWrap w:val="0"/>
            <w:vAlign w:val="center"/>
          </w:tcPr>
          <w:p w14:paraId="7A535C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根</w:t>
            </w:r>
          </w:p>
        </w:tc>
        <w:tc>
          <w:tcPr>
            <w:tcW w:w="2369" w:type="dxa"/>
            <w:noWrap w:val="0"/>
            <w:vAlign w:val="center"/>
          </w:tcPr>
          <w:p w14:paraId="4046BC1A">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0E70C3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50753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105309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74</w:t>
            </w:r>
          </w:p>
        </w:tc>
        <w:tc>
          <w:tcPr>
            <w:tcW w:w="3188" w:type="dxa"/>
            <w:noWrap w:val="0"/>
            <w:vAlign w:val="center"/>
          </w:tcPr>
          <w:p w14:paraId="13E912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1-3P底座部件</w:t>
            </w:r>
          </w:p>
        </w:tc>
        <w:tc>
          <w:tcPr>
            <w:tcW w:w="725" w:type="dxa"/>
            <w:noWrap w:val="0"/>
            <w:vAlign w:val="center"/>
          </w:tcPr>
          <w:p w14:paraId="0A54D8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1428506F">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340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7E39A1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68A95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55F114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75</w:t>
            </w:r>
          </w:p>
        </w:tc>
        <w:tc>
          <w:tcPr>
            <w:tcW w:w="3188" w:type="dxa"/>
            <w:noWrap w:val="0"/>
            <w:vAlign w:val="center"/>
          </w:tcPr>
          <w:p w14:paraId="527145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1P压缩机</w:t>
            </w:r>
          </w:p>
        </w:tc>
        <w:tc>
          <w:tcPr>
            <w:tcW w:w="725" w:type="dxa"/>
            <w:noWrap w:val="0"/>
            <w:vAlign w:val="center"/>
          </w:tcPr>
          <w:p w14:paraId="58A324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714CA451">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900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1E8C29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ACD8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316502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76</w:t>
            </w:r>
          </w:p>
        </w:tc>
        <w:tc>
          <w:tcPr>
            <w:tcW w:w="3188" w:type="dxa"/>
            <w:noWrap w:val="0"/>
            <w:vAlign w:val="center"/>
          </w:tcPr>
          <w:p w14:paraId="6D5215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1.5P压缩机</w:t>
            </w:r>
          </w:p>
        </w:tc>
        <w:tc>
          <w:tcPr>
            <w:tcW w:w="725" w:type="dxa"/>
            <w:noWrap w:val="0"/>
            <w:vAlign w:val="center"/>
          </w:tcPr>
          <w:p w14:paraId="2F4100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66E1888C">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000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2CD948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7524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0501EF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77</w:t>
            </w:r>
          </w:p>
        </w:tc>
        <w:tc>
          <w:tcPr>
            <w:tcW w:w="3188" w:type="dxa"/>
            <w:noWrap w:val="0"/>
            <w:vAlign w:val="center"/>
          </w:tcPr>
          <w:p w14:paraId="182FA4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2P压缩机</w:t>
            </w:r>
          </w:p>
        </w:tc>
        <w:tc>
          <w:tcPr>
            <w:tcW w:w="725" w:type="dxa"/>
            <w:noWrap w:val="0"/>
            <w:vAlign w:val="center"/>
          </w:tcPr>
          <w:p w14:paraId="73D796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63F469FE">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400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15C468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69EC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418229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78</w:t>
            </w:r>
          </w:p>
        </w:tc>
        <w:tc>
          <w:tcPr>
            <w:tcW w:w="3188" w:type="dxa"/>
            <w:noWrap w:val="0"/>
            <w:vAlign w:val="center"/>
          </w:tcPr>
          <w:p w14:paraId="6ABADF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3P压缩机</w:t>
            </w:r>
          </w:p>
        </w:tc>
        <w:tc>
          <w:tcPr>
            <w:tcW w:w="725" w:type="dxa"/>
            <w:noWrap w:val="0"/>
            <w:vAlign w:val="center"/>
          </w:tcPr>
          <w:p w14:paraId="68D17F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0FA0A9D4">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450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357DB8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799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50E252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79</w:t>
            </w:r>
          </w:p>
        </w:tc>
        <w:tc>
          <w:tcPr>
            <w:tcW w:w="3188" w:type="dxa"/>
            <w:noWrap w:val="0"/>
            <w:vAlign w:val="center"/>
          </w:tcPr>
          <w:p w14:paraId="68E466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5P压缩机</w:t>
            </w:r>
          </w:p>
        </w:tc>
        <w:tc>
          <w:tcPr>
            <w:tcW w:w="725" w:type="dxa"/>
            <w:noWrap w:val="0"/>
            <w:vAlign w:val="center"/>
          </w:tcPr>
          <w:p w14:paraId="4D2153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5CD292A1">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500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6E8A0D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6A23C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088A10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80</w:t>
            </w:r>
          </w:p>
        </w:tc>
        <w:tc>
          <w:tcPr>
            <w:tcW w:w="3188" w:type="dxa"/>
            <w:noWrap w:val="0"/>
            <w:vAlign w:val="center"/>
          </w:tcPr>
          <w:p w14:paraId="2D4D48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宋体"/>
                <w:i w:val="0"/>
                <w:color w:val="000000"/>
                <w:kern w:val="0"/>
                <w:sz w:val="21"/>
                <w:szCs w:val="21"/>
                <w:u w:val="none"/>
                <w:lang w:val="en-US" w:eastAsia="zh-CN" w:bidi="ar"/>
              </w:rPr>
            </w:pPr>
            <w:r>
              <w:rPr>
                <w:rFonts w:hint="eastAsia" w:ascii="Times New Roman" w:hAnsi="Times New Roman" w:eastAsia="方正仿宋简体" w:cs="宋体"/>
                <w:i w:val="0"/>
                <w:color w:val="000000"/>
                <w:kern w:val="0"/>
                <w:sz w:val="21"/>
                <w:szCs w:val="21"/>
                <w:u w:val="none"/>
                <w:lang w:val="en-US" w:eastAsia="zh-CN" w:bidi="ar"/>
              </w:rPr>
              <w:t>1P补加制冷剂</w:t>
            </w:r>
          </w:p>
          <w:p w14:paraId="4DC722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w:t>
            </w:r>
            <w:r>
              <w:rPr>
                <w:rFonts w:hint="eastAsia" w:ascii="Times New Roman" w:hAnsi="Times New Roman" w:eastAsia="方正仿宋简体" w:cs="仿宋_GB2312"/>
                <w:sz w:val="21"/>
                <w:szCs w:val="21"/>
              </w:rPr>
              <w:t>环保制冷剂</w:t>
            </w:r>
            <w:r>
              <w:rPr>
                <w:rFonts w:hint="eastAsia" w:ascii="Times New Roman" w:hAnsi="Times New Roman" w:eastAsia="方正仿宋简体" w:cs="宋体"/>
                <w:i w:val="0"/>
                <w:color w:val="000000"/>
                <w:kern w:val="0"/>
                <w:sz w:val="21"/>
                <w:szCs w:val="21"/>
                <w:u w:val="none"/>
                <w:lang w:val="en-US" w:eastAsia="zh-CN" w:bidi="ar"/>
              </w:rPr>
              <w:t>)</w:t>
            </w:r>
          </w:p>
        </w:tc>
        <w:tc>
          <w:tcPr>
            <w:tcW w:w="725" w:type="dxa"/>
            <w:noWrap w:val="0"/>
            <w:vAlign w:val="center"/>
          </w:tcPr>
          <w:p w14:paraId="0A8064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7C7CB18F">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210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5B81D4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4829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4D015B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81</w:t>
            </w:r>
          </w:p>
        </w:tc>
        <w:tc>
          <w:tcPr>
            <w:tcW w:w="3188" w:type="dxa"/>
            <w:noWrap w:val="0"/>
            <w:vAlign w:val="center"/>
          </w:tcPr>
          <w:p w14:paraId="1D077B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宋体"/>
                <w:i w:val="0"/>
                <w:color w:val="000000"/>
                <w:kern w:val="0"/>
                <w:sz w:val="21"/>
                <w:szCs w:val="21"/>
                <w:u w:val="none"/>
                <w:lang w:val="en-US" w:eastAsia="zh-CN" w:bidi="ar"/>
              </w:rPr>
            </w:pPr>
            <w:r>
              <w:rPr>
                <w:rFonts w:hint="eastAsia" w:ascii="Times New Roman" w:hAnsi="Times New Roman" w:eastAsia="方正仿宋简体" w:cs="宋体"/>
                <w:i w:val="0"/>
                <w:color w:val="000000"/>
                <w:kern w:val="0"/>
                <w:sz w:val="21"/>
                <w:szCs w:val="21"/>
                <w:u w:val="none"/>
                <w:lang w:val="en-US" w:eastAsia="zh-CN" w:bidi="ar"/>
              </w:rPr>
              <w:t>1.5P补加制冷剂</w:t>
            </w:r>
          </w:p>
          <w:p w14:paraId="263C7E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w:t>
            </w:r>
            <w:r>
              <w:rPr>
                <w:rFonts w:hint="eastAsia" w:ascii="Times New Roman" w:hAnsi="Times New Roman" w:eastAsia="方正仿宋简体" w:cs="仿宋_GB2312"/>
                <w:sz w:val="21"/>
                <w:szCs w:val="21"/>
              </w:rPr>
              <w:t>环保制冷剂</w:t>
            </w:r>
            <w:r>
              <w:rPr>
                <w:rFonts w:hint="eastAsia" w:ascii="Times New Roman" w:hAnsi="Times New Roman" w:eastAsia="方正仿宋简体" w:cs="宋体"/>
                <w:i w:val="0"/>
                <w:color w:val="000000"/>
                <w:kern w:val="0"/>
                <w:sz w:val="21"/>
                <w:szCs w:val="21"/>
                <w:u w:val="none"/>
                <w:lang w:val="en-US" w:eastAsia="zh-CN" w:bidi="ar"/>
              </w:rPr>
              <w:t>)</w:t>
            </w:r>
          </w:p>
        </w:tc>
        <w:tc>
          <w:tcPr>
            <w:tcW w:w="725" w:type="dxa"/>
            <w:noWrap w:val="0"/>
            <w:vAlign w:val="center"/>
          </w:tcPr>
          <w:p w14:paraId="3ADF26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4622703C">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230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0F2079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3656F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blHeader/>
        </w:trPr>
        <w:tc>
          <w:tcPr>
            <w:tcW w:w="662" w:type="dxa"/>
            <w:noWrap w:val="0"/>
            <w:vAlign w:val="center"/>
          </w:tcPr>
          <w:p w14:paraId="1A4C08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82</w:t>
            </w:r>
          </w:p>
        </w:tc>
        <w:tc>
          <w:tcPr>
            <w:tcW w:w="3188" w:type="dxa"/>
            <w:noWrap w:val="0"/>
            <w:vAlign w:val="center"/>
          </w:tcPr>
          <w:p w14:paraId="524F5F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宋体"/>
                <w:i w:val="0"/>
                <w:color w:val="000000"/>
                <w:kern w:val="0"/>
                <w:sz w:val="21"/>
                <w:szCs w:val="21"/>
                <w:u w:val="none"/>
                <w:lang w:val="en-US" w:eastAsia="zh-CN" w:bidi="ar"/>
              </w:rPr>
            </w:pPr>
            <w:r>
              <w:rPr>
                <w:rFonts w:hint="eastAsia" w:ascii="Times New Roman" w:hAnsi="Times New Roman" w:eastAsia="方正仿宋简体" w:cs="宋体"/>
                <w:i w:val="0"/>
                <w:color w:val="000000"/>
                <w:kern w:val="0"/>
                <w:sz w:val="21"/>
                <w:szCs w:val="21"/>
                <w:u w:val="none"/>
                <w:lang w:val="en-US" w:eastAsia="zh-CN" w:bidi="ar"/>
              </w:rPr>
              <w:t>2P补加制冷剂</w:t>
            </w:r>
          </w:p>
          <w:p w14:paraId="6C0EB6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w:t>
            </w:r>
            <w:r>
              <w:rPr>
                <w:rFonts w:hint="eastAsia" w:ascii="Times New Roman" w:hAnsi="Times New Roman" w:eastAsia="方正仿宋简体" w:cs="仿宋_GB2312"/>
                <w:sz w:val="21"/>
                <w:szCs w:val="21"/>
              </w:rPr>
              <w:t>环保制冷剂</w:t>
            </w:r>
            <w:r>
              <w:rPr>
                <w:rFonts w:hint="eastAsia" w:ascii="Times New Roman" w:hAnsi="Times New Roman" w:eastAsia="方正仿宋简体" w:cs="宋体"/>
                <w:i w:val="0"/>
                <w:color w:val="000000"/>
                <w:kern w:val="0"/>
                <w:sz w:val="21"/>
                <w:szCs w:val="21"/>
                <w:u w:val="none"/>
                <w:lang w:val="en-US" w:eastAsia="zh-CN" w:bidi="ar"/>
              </w:rPr>
              <w:t>)</w:t>
            </w:r>
          </w:p>
        </w:tc>
        <w:tc>
          <w:tcPr>
            <w:tcW w:w="725" w:type="dxa"/>
            <w:noWrap w:val="0"/>
            <w:vAlign w:val="center"/>
          </w:tcPr>
          <w:p w14:paraId="57CDEE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36A5F7D4">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5ED9F2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5E67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63FBBB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83</w:t>
            </w:r>
          </w:p>
        </w:tc>
        <w:tc>
          <w:tcPr>
            <w:tcW w:w="3188" w:type="dxa"/>
            <w:noWrap w:val="0"/>
            <w:vAlign w:val="center"/>
          </w:tcPr>
          <w:p w14:paraId="3152D7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宋体"/>
                <w:i w:val="0"/>
                <w:color w:val="000000"/>
                <w:kern w:val="0"/>
                <w:sz w:val="21"/>
                <w:szCs w:val="21"/>
                <w:u w:val="none"/>
                <w:lang w:val="en-US" w:eastAsia="zh-CN" w:bidi="ar"/>
              </w:rPr>
            </w:pPr>
            <w:r>
              <w:rPr>
                <w:rFonts w:hint="eastAsia" w:ascii="Times New Roman" w:hAnsi="Times New Roman" w:eastAsia="方正仿宋简体" w:cs="宋体"/>
                <w:i w:val="0"/>
                <w:color w:val="000000"/>
                <w:kern w:val="0"/>
                <w:sz w:val="21"/>
                <w:szCs w:val="21"/>
                <w:u w:val="none"/>
                <w:lang w:val="en-US" w:eastAsia="zh-CN" w:bidi="ar"/>
              </w:rPr>
              <w:t>3P补加制冷剂</w:t>
            </w:r>
          </w:p>
          <w:p w14:paraId="21E85B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w:t>
            </w:r>
            <w:r>
              <w:rPr>
                <w:rFonts w:hint="eastAsia" w:ascii="Times New Roman" w:hAnsi="Times New Roman" w:eastAsia="方正仿宋简体" w:cs="仿宋_GB2312"/>
                <w:sz w:val="21"/>
                <w:szCs w:val="21"/>
              </w:rPr>
              <w:t>环保制冷剂</w:t>
            </w:r>
            <w:r>
              <w:rPr>
                <w:rFonts w:hint="eastAsia" w:ascii="Times New Roman" w:hAnsi="Times New Roman" w:eastAsia="方正仿宋简体" w:cs="宋体"/>
                <w:i w:val="0"/>
                <w:color w:val="000000"/>
                <w:kern w:val="0"/>
                <w:sz w:val="21"/>
                <w:szCs w:val="21"/>
                <w:u w:val="none"/>
                <w:lang w:val="en-US" w:eastAsia="zh-CN" w:bidi="ar"/>
              </w:rPr>
              <w:t>)</w:t>
            </w:r>
          </w:p>
        </w:tc>
        <w:tc>
          <w:tcPr>
            <w:tcW w:w="725" w:type="dxa"/>
            <w:noWrap w:val="0"/>
            <w:vAlign w:val="center"/>
          </w:tcPr>
          <w:p w14:paraId="652D2D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59BA47E3">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320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6A11D6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57571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02B30B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84</w:t>
            </w:r>
          </w:p>
        </w:tc>
        <w:tc>
          <w:tcPr>
            <w:tcW w:w="3188" w:type="dxa"/>
            <w:noWrap w:val="0"/>
            <w:vAlign w:val="center"/>
          </w:tcPr>
          <w:p w14:paraId="11C262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宋体"/>
                <w:i w:val="0"/>
                <w:color w:val="000000"/>
                <w:kern w:val="0"/>
                <w:sz w:val="21"/>
                <w:szCs w:val="21"/>
                <w:u w:val="none"/>
                <w:lang w:val="en-US" w:eastAsia="zh-CN" w:bidi="ar"/>
              </w:rPr>
            </w:pPr>
            <w:r>
              <w:rPr>
                <w:rFonts w:hint="eastAsia" w:ascii="Times New Roman" w:hAnsi="Times New Roman" w:eastAsia="方正仿宋简体" w:cs="宋体"/>
                <w:i w:val="0"/>
                <w:color w:val="000000"/>
                <w:kern w:val="0"/>
                <w:sz w:val="21"/>
                <w:szCs w:val="21"/>
                <w:u w:val="none"/>
                <w:lang w:val="en-US" w:eastAsia="zh-CN" w:bidi="ar"/>
              </w:rPr>
              <w:t>5P补加制冷剂</w:t>
            </w:r>
          </w:p>
          <w:p w14:paraId="4E3E6C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w:t>
            </w:r>
            <w:r>
              <w:rPr>
                <w:rFonts w:hint="eastAsia" w:ascii="Times New Roman" w:hAnsi="Times New Roman" w:eastAsia="方正仿宋简体" w:cs="仿宋_GB2312"/>
                <w:sz w:val="21"/>
                <w:szCs w:val="21"/>
              </w:rPr>
              <w:t>环保制冷剂</w:t>
            </w:r>
            <w:r>
              <w:rPr>
                <w:rFonts w:hint="eastAsia" w:ascii="Times New Roman" w:hAnsi="Times New Roman" w:eastAsia="方正仿宋简体" w:cs="宋体"/>
                <w:i w:val="0"/>
                <w:color w:val="000000"/>
                <w:kern w:val="0"/>
                <w:sz w:val="21"/>
                <w:szCs w:val="21"/>
                <w:u w:val="none"/>
                <w:lang w:val="en-US" w:eastAsia="zh-CN" w:bidi="ar"/>
              </w:rPr>
              <w:t>)</w:t>
            </w:r>
          </w:p>
        </w:tc>
        <w:tc>
          <w:tcPr>
            <w:tcW w:w="725" w:type="dxa"/>
            <w:noWrap w:val="0"/>
            <w:vAlign w:val="center"/>
          </w:tcPr>
          <w:p w14:paraId="3A7E3D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2A64A6C2">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360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AD54B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2F13F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0E2BEE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85</w:t>
            </w:r>
          </w:p>
        </w:tc>
        <w:tc>
          <w:tcPr>
            <w:tcW w:w="3188" w:type="dxa"/>
            <w:noWrap w:val="0"/>
            <w:vAlign w:val="center"/>
          </w:tcPr>
          <w:p w14:paraId="41E90E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1P铜管</w:t>
            </w:r>
          </w:p>
        </w:tc>
        <w:tc>
          <w:tcPr>
            <w:tcW w:w="725" w:type="dxa"/>
            <w:noWrap w:val="0"/>
            <w:vAlign w:val="center"/>
          </w:tcPr>
          <w:p w14:paraId="45C985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米</w:t>
            </w:r>
          </w:p>
        </w:tc>
        <w:tc>
          <w:tcPr>
            <w:tcW w:w="2369" w:type="dxa"/>
            <w:noWrap w:val="0"/>
            <w:vAlign w:val="center"/>
          </w:tcPr>
          <w:p w14:paraId="1C4B9447">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80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3A330A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4FF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703F8E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86</w:t>
            </w:r>
          </w:p>
        </w:tc>
        <w:tc>
          <w:tcPr>
            <w:tcW w:w="3188" w:type="dxa"/>
            <w:noWrap w:val="0"/>
            <w:vAlign w:val="center"/>
          </w:tcPr>
          <w:p w14:paraId="7522FF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1.5P铜管</w:t>
            </w:r>
          </w:p>
        </w:tc>
        <w:tc>
          <w:tcPr>
            <w:tcW w:w="725" w:type="dxa"/>
            <w:noWrap w:val="0"/>
            <w:vAlign w:val="center"/>
          </w:tcPr>
          <w:p w14:paraId="023EF9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米</w:t>
            </w:r>
          </w:p>
        </w:tc>
        <w:tc>
          <w:tcPr>
            <w:tcW w:w="2369" w:type="dxa"/>
            <w:noWrap w:val="0"/>
            <w:vAlign w:val="center"/>
          </w:tcPr>
          <w:p w14:paraId="6123643B">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510D65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5C503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5E407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87</w:t>
            </w:r>
          </w:p>
        </w:tc>
        <w:tc>
          <w:tcPr>
            <w:tcW w:w="3188" w:type="dxa"/>
            <w:noWrap w:val="0"/>
            <w:vAlign w:val="center"/>
          </w:tcPr>
          <w:p w14:paraId="21B92C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2P铜管</w:t>
            </w:r>
          </w:p>
        </w:tc>
        <w:tc>
          <w:tcPr>
            <w:tcW w:w="725" w:type="dxa"/>
            <w:noWrap w:val="0"/>
            <w:vAlign w:val="center"/>
          </w:tcPr>
          <w:p w14:paraId="1B72F8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米</w:t>
            </w:r>
          </w:p>
        </w:tc>
        <w:tc>
          <w:tcPr>
            <w:tcW w:w="2369" w:type="dxa"/>
            <w:noWrap w:val="0"/>
            <w:vAlign w:val="center"/>
          </w:tcPr>
          <w:p w14:paraId="43956E2F">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7EE5A9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6652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78647A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88</w:t>
            </w:r>
          </w:p>
        </w:tc>
        <w:tc>
          <w:tcPr>
            <w:tcW w:w="3188" w:type="dxa"/>
            <w:noWrap w:val="0"/>
            <w:vAlign w:val="center"/>
          </w:tcPr>
          <w:p w14:paraId="681D91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3P铜管</w:t>
            </w:r>
          </w:p>
        </w:tc>
        <w:tc>
          <w:tcPr>
            <w:tcW w:w="725" w:type="dxa"/>
            <w:noWrap w:val="0"/>
            <w:vAlign w:val="center"/>
          </w:tcPr>
          <w:p w14:paraId="60EA08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米</w:t>
            </w:r>
          </w:p>
        </w:tc>
        <w:tc>
          <w:tcPr>
            <w:tcW w:w="2369" w:type="dxa"/>
            <w:noWrap w:val="0"/>
            <w:vAlign w:val="center"/>
          </w:tcPr>
          <w:p w14:paraId="052AB11C">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BD378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429D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4559EF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89</w:t>
            </w:r>
          </w:p>
        </w:tc>
        <w:tc>
          <w:tcPr>
            <w:tcW w:w="3188" w:type="dxa"/>
            <w:noWrap w:val="0"/>
            <w:vAlign w:val="center"/>
          </w:tcPr>
          <w:p w14:paraId="45F1DB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5P铜管</w:t>
            </w:r>
          </w:p>
        </w:tc>
        <w:tc>
          <w:tcPr>
            <w:tcW w:w="725" w:type="dxa"/>
            <w:noWrap w:val="0"/>
            <w:vAlign w:val="center"/>
          </w:tcPr>
          <w:p w14:paraId="07DB39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米</w:t>
            </w:r>
          </w:p>
        </w:tc>
        <w:tc>
          <w:tcPr>
            <w:tcW w:w="2369" w:type="dxa"/>
            <w:noWrap w:val="0"/>
            <w:vAlign w:val="center"/>
          </w:tcPr>
          <w:p w14:paraId="1FBA6F88">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589C8B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1C32B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6CF59F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90</w:t>
            </w:r>
          </w:p>
        </w:tc>
        <w:tc>
          <w:tcPr>
            <w:tcW w:w="3188" w:type="dxa"/>
            <w:noWrap w:val="0"/>
            <w:vAlign w:val="center"/>
          </w:tcPr>
          <w:p w14:paraId="451306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2P吸顶机铜管</w:t>
            </w:r>
          </w:p>
        </w:tc>
        <w:tc>
          <w:tcPr>
            <w:tcW w:w="725" w:type="dxa"/>
            <w:noWrap w:val="0"/>
            <w:vAlign w:val="center"/>
          </w:tcPr>
          <w:p w14:paraId="6CD406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米</w:t>
            </w:r>
          </w:p>
        </w:tc>
        <w:tc>
          <w:tcPr>
            <w:tcW w:w="2369" w:type="dxa"/>
            <w:noWrap w:val="0"/>
            <w:vAlign w:val="center"/>
          </w:tcPr>
          <w:p w14:paraId="674A6E70">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0CABC3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30E7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6E2D2A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91</w:t>
            </w:r>
          </w:p>
        </w:tc>
        <w:tc>
          <w:tcPr>
            <w:tcW w:w="3188" w:type="dxa"/>
            <w:noWrap w:val="0"/>
            <w:vAlign w:val="center"/>
          </w:tcPr>
          <w:p w14:paraId="5BB270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3P吸顶机铜管</w:t>
            </w:r>
          </w:p>
        </w:tc>
        <w:tc>
          <w:tcPr>
            <w:tcW w:w="725" w:type="dxa"/>
            <w:noWrap w:val="0"/>
            <w:vAlign w:val="center"/>
          </w:tcPr>
          <w:p w14:paraId="6DFC95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米</w:t>
            </w:r>
          </w:p>
        </w:tc>
        <w:tc>
          <w:tcPr>
            <w:tcW w:w="2369" w:type="dxa"/>
            <w:noWrap w:val="0"/>
            <w:vAlign w:val="center"/>
          </w:tcPr>
          <w:p w14:paraId="79F3263A">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06A640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157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DE416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92</w:t>
            </w:r>
          </w:p>
        </w:tc>
        <w:tc>
          <w:tcPr>
            <w:tcW w:w="3188" w:type="dxa"/>
            <w:noWrap w:val="0"/>
            <w:vAlign w:val="center"/>
          </w:tcPr>
          <w:p w14:paraId="60BE90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5P吸顶机铜管</w:t>
            </w:r>
          </w:p>
        </w:tc>
        <w:tc>
          <w:tcPr>
            <w:tcW w:w="725" w:type="dxa"/>
            <w:noWrap w:val="0"/>
            <w:vAlign w:val="center"/>
          </w:tcPr>
          <w:p w14:paraId="79FAB2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米</w:t>
            </w:r>
          </w:p>
        </w:tc>
        <w:tc>
          <w:tcPr>
            <w:tcW w:w="2369" w:type="dxa"/>
            <w:noWrap w:val="0"/>
            <w:vAlign w:val="center"/>
          </w:tcPr>
          <w:p w14:paraId="0C48B24F">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2BDE8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6ADE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6CE2E4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93</w:t>
            </w:r>
          </w:p>
        </w:tc>
        <w:tc>
          <w:tcPr>
            <w:tcW w:w="3188" w:type="dxa"/>
            <w:noWrap w:val="0"/>
            <w:vAlign w:val="center"/>
          </w:tcPr>
          <w:p w14:paraId="77AAE9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1P移机</w:t>
            </w:r>
          </w:p>
        </w:tc>
        <w:tc>
          <w:tcPr>
            <w:tcW w:w="725" w:type="dxa"/>
            <w:noWrap w:val="0"/>
            <w:vAlign w:val="center"/>
          </w:tcPr>
          <w:p w14:paraId="0E6B18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3FDE3A50">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1A2295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eastAsia="方正仿宋简体" w:cs="仿宋_GB2312"/>
                <w:i w:val="0"/>
                <w:color w:val="000000"/>
                <w:kern w:val="0"/>
                <w:sz w:val="21"/>
                <w:szCs w:val="21"/>
                <w:u w:val="none"/>
                <w:lang w:val="en-US" w:eastAsia="zh-CN" w:bidi="ar"/>
              </w:rPr>
            </w:pPr>
            <w:r>
              <w:rPr>
                <w:rFonts w:hint="eastAsia" w:eastAsia="方正仿宋简体" w:cs="仿宋_GB2312"/>
                <w:i w:val="0"/>
                <w:color w:val="000000"/>
                <w:kern w:val="0"/>
                <w:sz w:val="21"/>
                <w:szCs w:val="21"/>
                <w:u w:val="none"/>
                <w:lang w:val="en-US" w:eastAsia="zh-CN" w:bidi="ar"/>
              </w:rPr>
              <w:t>拆机安装搬运</w:t>
            </w:r>
          </w:p>
          <w:p w14:paraId="514226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仿宋_GB2312"/>
                <w:i w:val="0"/>
                <w:color w:val="000000"/>
                <w:kern w:val="0"/>
                <w:sz w:val="21"/>
                <w:szCs w:val="21"/>
                <w:u w:val="none"/>
                <w:lang w:val="en-US" w:eastAsia="zh-CN" w:bidi="ar"/>
              </w:rPr>
              <w:t>单独拆机或安机折半收费</w:t>
            </w:r>
          </w:p>
        </w:tc>
      </w:tr>
      <w:tr w14:paraId="129D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0D1307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94</w:t>
            </w:r>
          </w:p>
        </w:tc>
        <w:tc>
          <w:tcPr>
            <w:tcW w:w="3188" w:type="dxa"/>
            <w:noWrap w:val="0"/>
            <w:vAlign w:val="center"/>
          </w:tcPr>
          <w:p w14:paraId="14A07E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1.5P移机</w:t>
            </w:r>
          </w:p>
        </w:tc>
        <w:tc>
          <w:tcPr>
            <w:tcW w:w="725" w:type="dxa"/>
            <w:noWrap w:val="0"/>
            <w:vAlign w:val="center"/>
          </w:tcPr>
          <w:p w14:paraId="6B1C16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12DE0F2A">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712BE9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eastAsia="方正仿宋简体" w:cs="仿宋_GB2312"/>
                <w:i w:val="0"/>
                <w:color w:val="000000"/>
                <w:kern w:val="0"/>
                <w:sz w:val="21"/>
                <w:szCs w:val="21"/>
                <w:u w:val="none"/>
                <w:lang w:val="en-US" w:eastAsia="zh-CN" w:bidi="ar"/>
              </w:rPr>
            </w:pPr>
            <w:r>
              <w:rPr>
                <w:rFonts w:hint="eastAsia" w:eastAsia="方正仿宋简体" w:cs="仿宋_GB2312"/>
                <w:i w:val="0"/>
                <w:color w:val="000000"/>
                <w:kern w:val="0"/>
                <w:sz w:val="21"/>
                <w:szCs w:val="21"/>
                <w:u w:val="none"/>
                <w:lang w:val="en-US" w:eastAsia="zh-CN" w:bidi="ar"/>
              </w:rPr>
              <w:t>拆机安装搬运</w:t>
            </w:r>
          </w:p>
          <w:p w14:paraId="4C851C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仿宋_GB2312"/>
                <w:i w:val="0"/>
                <w:color w:val="000000"/>
                <w:kern w:val="0"/>
                <w:sz w:val="21"/>
                <w:szCs w:val="21"/>
                <w:u w:val="none"/>
                <w:lang w:val="en-US" w:eastAsia="zh-CN" w:bidi="ar"/>
              </w:rPr>
              <w:t>单独拆机或安机折半收费</w:t>
            </w:r>
          </w:p>
        </w:tc>
      </w:tr>
      <w:tr w14:paraId="71BD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763FC8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95</w:t>
            </w:r>
          </w:p>
        </w:tc>
        <w:tc>
          <w:tcPr>
            <w:tcW w:w="3188" w:type="dxa"/>
            <w:noWrap w:val="0"/>
            <w:vAlign w:val="center"/>
          </w:tcPr>
          <w:p w14:paraId="15DD60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2P移机</w:t>
            </w:r>
          </w:p>
        </w:tc>
        <w:tc>
          <w:tcPr>
            <w:tcW w:w="725" w:type="dxa"/>
            <w:noWrap w:val="0"/>
            <w:vAlign w:val="center"/>
          </w:tcPr>
          <w:p w14:paraId="6B0758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374CC44E">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300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5FB12D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eastAsia="方正仿宋简体" w:cs="仿宋_GB2312"/>
                <w:i w:val="0"/>
                <w:color w:val="000000"/>
                <w:kern w:val="0"/>
                <w:sz w:val="21"/>
                <w:szCs w:val="21"/>
                <w:u w:val="none"/>
                <w:lang w:val="en-US" w:eastAsia="zh-CN" w:bidi="ar"/>
              </w:rPr>
            </w:pPr>
            <w:r>
              <w:rPr>
                <w:rFonts w:hint="eastAsia" w:eastAsia="方正仿宋简体" w:cs="仿宋_GB2312"/>
                <w:i w:val="0"/>
                <w:color w:val="000000"/>
                <w:kern w:val="0"/>
                <w:sz w:val="21"/>
                <w:szCs w:val="21"/>
                <w:u w:val="none"/>
                <w:lang w:val="en-US" w:eastAsia="zh-CN" w:bidi="ar"/>
              </w:rPr>
              <w:t>拆机安装搬运</w:t>
            </w:r>
          </w:p>
          <w:p w14:paraId="7F749D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仿宋_GB2312"/>
                <w:i w:val="0"/>
                <w:color w:val="000000"/>
                <w:kern w:val="0"/>
                <w:sz w:val="21"/>
                <w:szCs w:val="21"/>
                <w:u w:val="none"/>
                <w:lang w:val="en-US" w:eastAsia="zh-CN" w:bidi="ar"/>
              </w:rPr>
              <w:t>单独拆机或安机折半收费</w:t>
            </w:r>
          </w:p>
        </w:tc>
      </w:tr>
      <w:tr w14:paraId="275F9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0E3EA7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96</w:t>
            </w:r>
          </w:p>
        </w:tc>
        <w:tc>
          <w:tcPr>
            <w:tcW w:w="3188" w:type="dxa"/>
            <w:noWrap w:val="0"/>
            <w:vAlign w:val="center"/>
          </w:tcPr>
          <w:p w14:paraId="7BB337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3P移机</w:t>
            </w:r>
          </w:p>
        </w:tc>
        <w:tc>
          <w:tcPr>
            <w:tcW w:w="725" w:type="dxa"/>
            <w:noWrap w:val="0"/>
            <w:vAlign w:val="center"/>
          </w:tcPr>
          <w:p w14:paraId="2F81D4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736C3FE5">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E6BBB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eastAsia="方正仿宋简体" w:cs="仿宋_GB2312"/>
                <w:i w:val="0"/>
                <w:color w:val="000000"/>
                <w:kern w:val="0"/>
                <w:sz w:val="21"/>
                <w:szCs w:val="21"/>
                <w:u w:val="none"/>
                <w:lang w:val="en-US" w:eastAsia="zh-CN" w:bidi="ar"/>
              </w:rPr>
            </w:pPr>
            <w:r>
              <w:rPr>
                <w:rFonts w:hint="eastAsia" w:eastAsia="方正仿宋简体" w:cs="仿宋_GB2312"/>
                <w:i w:val="0"/>
                <w:color w:val="000000"/>
                <w:kern w:val="0"/>
                <w:sz w:val="21"/>
                <w:szCs w:val="21"/>
                <w:u w:val="none"/>
                <w:lang w:val="en-US" w:eastAsia="zh-CN" w:bidi="ar"/>
              </w:rPr>
              <w:t>拆机安装搬运</w:t>
            </w:r>
          </w:p>
          <w:p w14:paraId="6B10DC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仿宋_GB2312"/>
                <w:i w:val="0"/>
                <w:color w:val="000000"/>
                <w:kern w:val="0"/>
                <w:sz w:val="21"/>
                <w:szCs w:val="21"/>
                <w:u w:val="none"/>
                <w:lang w:val="en-US" w:eastAsia="zh-CN" w:bidi="ar"/>
              </w:rPr>
              <w:t>单独拆机或安机折半收费</w:t>
            </w:r>
          </w:p>
        </w:tc>
      </w:tr>
      <w:tr w14:paraId="6EA3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2BCF5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97</w:t>
            </w:r>
          </w:p>
        </w:tc>
        <w:tc>
          <w:tcPr>
            <w:tcW w:w="3188" w:type="dxa"/>
            <w:noWrap w:val="0"/>
            <w:vAlign w:val="center"/>
          </w:tcPr>
          <w:p w14:paraId="79616C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5P移机</w:t>
            </w:r>
          </w:p>
        </w:tc>
        <w:tc>
          <w:tcPr>
            <w:tcW w:w="725" w:type="dxa"/>
            <w:noWrap w:val="0"/>
            <w:vAlign w:val="center"/>
          </w:tcPr>
          <w:p w14:paraId="1A17B8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3E51F8D5">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360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6C99AC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eastAsia="方正仿宋简体" w:cs="仿宋_GB2312"/>
                <w:i w:val="0"/>
                <w:color w:val="000000"/>
                <w:kern w:val="0"/>
                <w:sz w:val="21"/>
                <w:szCs w:val="21"/>
                <w:u w:val="none"/>
                <w:lang w:val="en-US" w:eastAsia="zh-CN" w:bidi="ar"/>
              </w:rPr>
            </w:pPr>
            <w:r>
              <w:rPr>
                <w:rFonts w:hint="eastAsia" w:eastAsia="方正仿宋简体" w:cs="仿宋_GB2312"/>
                <w:i w:val="0"/>
                <w:color w:val="000000"/>
                <w:kern w:val="0"/>
                <w:sz w:val="21"/>
                <w:szCs w:val="21"/>
                <w:u w:val="none"/>
                <w:lang w:val="en-US" w:eastAsia="zh-CN" w:bidi="ar"/>
              </w:rPr>
              <w:t>拆机安装搬运</w:t>
            </w:r>
          </w:p>
          <w:p w14:paraId="29333E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仿宋_GB2312"/>
                <w:i w:val="0"/>
                <w:color w:val="000000"/>
                <w:kern w:val="0"/>
                <w:sz w:val="21"/>
                <w:szCs w:val="21"/>
                <w:u w:val="none"/>
                <w:lang w:val="en-US" w:eastAsia="zh-CN" w:bidi="ar"/>
              </w:rPr>
              <w:t>单独拆机或安机折半收费</w:t>
            </w:r>
          </w:p>
        </w:tc>
      </w:tr>
      <w:tr w14:paraId="10F1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46448B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98</w:t>
            </w:r>
          </w:p>
        </w:tc>
        <w:tc>
          <w:tcPr>
            <w:tcW w:w="3188" w:type="dxa"/>
            <w:noWrap w:val="0"/>
            <w:vAlign w:val="center"/>
          </w:tcPr>
          <w:p w14:paraId="4E8FF5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2P吸顶移机</w:t>
            </w:r>
          </w:p>
        </w:tc>
        <w:tc>
          <w:tcPr>
            <w:tcW w:w="725" w:type="dxa"/>
            <w:noWrap w:val="0"/>
            <w:vAlign w:val="center"/>
          </w:tcPr>
          <w:p w14:paraId="462AF1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41D6C59A">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380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17A071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46E9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028EE8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99</w:t>
            </w:r>
          </w:p>
        </w:tc>
        <w:tc>
          <w:tcPr>
            <w:tcW w:w="3188" w:type="dxa"/>
            <w:noWrap w:val="0"/>
            <w:vAlign w:val="center"/>
          </w:tcPr>
          <w:p w14:paraId="54F10E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3P吸顶移机</w:t>
            </w:r>
          </w:p>
        </w:tc>
        <w:tc>
          <w:tcPr>
            <w:tcW w:w="725" w:type="dxa"/>
            <w:noWrap w:val="0"/>
            <w:vAlign w:val="center"/>
          </w:tcPr>
          <w:p w14:paraId="293767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154EB0D1">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430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7A740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3C3B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74EA21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100</w:t>
            </w:r>
          </w:p>
        </w:tc>
        <w:tc>
          <w:tcPr>
            <w:tcW w:w="3188" w:type="dxa"/>
            <w:noWrap w:val="0"/>
            <w:vAlign w:val="center"/>
          </w:tcPr>
          <w:p w14:paraId="0CA306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5P吸顶移机</w:t>
            </w:r>
          </w:p>
        </w:tc>
        <w:tc>
          <w:tcPr>
            <w:tcW w:w="725" w:type="dxa"/>
            <w:noWrap w:val="0"/>
            <w:vAlign w:val="center"/>
          </w:tcPr>
          <w:p w14:paraId="10E48E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59AC55EB">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5CF716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4C634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5675DB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2"/>
                <w:sz w:val="21"/>
                <w:szCs w:val="21"/>
                <w:u w:val="none"/>
                <w:lang w:val="en-US" w:eastAsia="zh-CN" w:bidi="ar-SA"/>
              </w:rPr>
              <w:t>101</w:t>
            </w:r>
          </w:p>
        </w:tc>
        <w:tc>
          <w:tcPr>
            <w:tcW w:w="3188" w:type="dxa"/>
            <w:noWrap w:val="0"/>
            <w:vAlign w:val="center"/>
          </w:tcPr>
          <w:p w14:paraId="75604F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打孔</w:t>
            </w:r>
          </w:p>
        </w:tc>
        <w:tc>
          <w:tcPr>
            <w:tcW w:w="725" w:type="dxa"/>
            <w:noWrap w:val="0"/>
            <w:vAlign w:val="center"/>
          </w:tcPr>
          <w:p w14:paraId="3DC4C8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41495666">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90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E39EE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527A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59F46F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102</w:t>
            </w:r>
          </w:p>
        </w:tc>
        <w:tc>
          <w:tcPr>
            <w:tcW w:w="3188" w:type="dxa"/>
            <w:noWrap w:val="0"/>
            <w:vAlign w:val="center"/>
          </w:tcPr>
          <w:p w14:paraId="109181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中央空调内机主板</w:t>
            </w:r>
          </w:p>
        </w:tc>
        <w:tc>
          <w:tcPr>
            <w:tcW w:w="725" w:type="dxa"/>
            <w:noWrap w:val="0"/>
            <w:vAlign w:val="center"/>
          </w:tcPr>
          <w:p w14:paraId="52AEB1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张</w:t>
            </w:r>
          </w:p>
        </w:tc>
        <w:tc>
          <w:tcPr>
            <w:tcW w:w="2369" w:type="dxa"/>
            <w:noWrap w:val="0"/>
            <w:vAlign w:val="center"/>
          </w:tcPr>
          <w:p w14:paraId="4DFC6561">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300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21625E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5042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05AEA2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103</w:t>
            </w:r>
          </w:p>
        </w:tc>
        <w:tc>
          <w:tcPr>
            <w:tcW w:w="3188" w:type="dxa"/>
            <w:noWrap w:val="0"/>
            <w:vAlign w:val="center"/>
          </w:tcPr>
          <w:p w14:paraId="151828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中央空调外机主板</w:t>
            </w:r>
          </w:p>
        </w:tc>
        <w:tc>
          <w:tcPr>
            <w:tcW w:w="725" w:type="dxa"/>
            <w:noWrap w:val="0"/>
            <w:vAlign w:val="center"/>
          </w:tcPr>
          <w:p w14:paraId="1BFAC9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张</w:t>
            </w:r>
          </w:p>
        </w:tc>
        <w:tc>
          <w:tcPr>
            <w:tcW w:w="2369" w:type="dxa"/>
            <w:noWrap w:val="0"/>
            <w:vAlign w:val="center"/>
          </w:tcPr>
          <w:p w14:paraId="7C494054">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3</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650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BBE22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79B02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43D4CB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104</w:t>
            </w:r>
          </w:p>
        </w:tc>
        <w:tc>
          <w:tcPr>
            <w:tcW w:w="3188" w:type="dxa"/>
            <w:noWrap w:val="0"/>
            <w:vAlign w:val="center"/>
          </w:tcPr>
          <w:p w14:paraId="577590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中央空调控制面板</w:t>
            </w:r>
          </w:p>
        </w:tc>
        <w:tc>
          <w:tcPr>
            <w:tcW w:w="725" w:type="dxa"/>
            <w:noWrap w:val="0"/>
            <w:vAlign w:val="center"/>
          </w:tcPr>
          <w:p w14:paraId="2637FB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0573B647">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380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59AF72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43C9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7AE545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105</w:t>
            </w:r>
          </w:p>
        </w:tc>
        <w:tc>
          <w:tcPr>
            <w:tcW w:w="3188" w:type="dxa"/>
            <w:noWrap w:val="0"/>
            <w:vAlign w:val="center"/>
          </w:tcPr>
          <w:p w14:paraId="6263EC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中央空调交流接触器</w:t>
            </w:r>
          </w:p>
        </w:tc>
        <w:tc>
          <w:tcPr>
            <w:tcW w:w="725" w:type="dxa"/>
            <w:noWrap w:val="0"/>
            <w:vAlign w:val="center"/>
          </w:tcPr>
          <w:p w14:paraId="2E1897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只</w:t>
            </w:r>
          </w:p>
        </w:tc>
        <w:tc>
          <w:tcPr>
            <w:tcW w:w="2369" w:type="dxa"/>
            <w:noWrap w:val="0"/>
            <w:vAlign w:val="center"/>
          </w:tcPr>
          <w:p w14:paraId="1894B034">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560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39E8D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1A567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0168FC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106</w:t>
            </w:r>
          </w:p>
        </w:tc>
        <w:tc>
          <w:tcPr>
            <w:tcW w:w="3188" w:type="dxa"/>
            <w:noWrap w:val="0"/>
            <w:vAlign w:val="center"/>
          </w:tcPr>
          <w:p w14:paraId="6497F9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中央空调风机电容</w:t>
            </w:r>
          </w:p>
        </w:tc>
        <w:tc>
          <w:tcPr>
            <w:tcW w:w="725" w:type="dxa"/>
            <w:noWrap w:val="0"/>
            <w:vAlign w:val="center"/>
          </w:tcPr>
          <w:p w14:paraId="7E43C4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只</w:t>
            </w:r>
          </w:p>
        </w:tc>
        <w:tc>
          <w:tcPr>
            <w:tcW w:w="2369" w:type="dxa"/>
            <w:noWrap w:val="0"/>
            <w:vAlign w:val="center"/>
          </w:tcPr>
          <w:p w14:paraId="773A4F4B">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27418F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2DA8B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44B38B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107</w:t>
            </w:r>
          </w:p>
        </w:tc>
        <w:tc>
          <w:tcPr>
            <w:tcW w:w="3188" w:type="dxa"/>
            <w:noWrap w:val="0"/>
            <w:vAlign w:val="center"/>
          </w:tcPr>
          <w:p w14:paraId="6E9728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w:t>
            </w:r>
            <w:r>
              <w:rPr>
                <w:rFonts w:hint="eastAsia" w:eastAsia="方正仿宋简体" w:cs="宋体"/>
                <w:i w:val="0"/>
                <w:color w:val="000000"/>
                <w:kern w:val="0"/>
                <w:sz w:val="21"/>
                <w:szCs w:val="21"/>
                <w:u w:val="none"/>
                <w:lang w:val="en-US" w:eastAsia="zh-CN" w:bidi="ar"/>
              </w:rPr>
              <w:t>室外</w:t>
            </w:r>
            <w:r>
              <w:rPr>
                <w:rFonts w:hint="eastAsia" w:ascii="Times New Roman" w:hAnsi="Times New Roman" w:eastAsia="方正仿宋简体" w:cs="宋体"/>
                <w:i w:val="0"/>
                <w:color w:val="000000"/>
                <w:kern w:val="0"/>
                <w:sz w:val="21"/>
                <w:szCs w:val="21"/>
                <w:u w:val="none"/>
                <w:lang w:val="en-US" w:eastAsia="zh-CN" w:bidi="ar"/>
              </w:rPr>
              <w:t>风机电机</w:t>
            </w:r>
          </w:p>
        </w:tc>
        <w:tc>
          <w:tcPr>
            <w:tcW w:w="725" w:type="dxa"/>
            <w:noWrap w:val="0"/>
            <w:vAlign w:val="center"/>
          </w:tcPr>
          <w:p w14:paraId="28ED97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220C4F9A">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500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6ACE27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40040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0F9CC7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108</w:t>
            </w:r>
          </w:p>
        </w:tc>
        <w:tc>
          <w:tcPr>
            <w:tcW w:w="3188" w:type="dxa"/>
            <w:noWrap w:val="0"/>
            <w:vAlign w:val="center"/>
          </w:tcPr>
          <w:p w14:paraId="20F95D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w:t>
            </w:r>
            <w:r>
              <w:rPr>
                <w:rFonts w:hint="eastAsia" w:eastAsia="方正仿宋简体" w:cs="宋体"/>
                <w:i w:val="0"/>
                <w:color w:val="000000"/>
                <w:kern w:val="0"/>
                <w:sz w:val="21"/>
                <w:szCs w:val="21"/>
                <w:u w:val="none"/>
                <w:lang w:val="en-US" w:eastAsia="zh-CN" w:bidi="ar"/>
              </w:rPr>
              <w:t>室内</w:t>
            </w:r>
            <w:r>
              <w:rPr>
                <w:rFonts w:hint="eastAsia" w:ascii="Times New Roman" w:hAnsi="Times New Roman" w:eastAsia="方正仿宋简体" w:cs="宋体"/>
                <w:i w:val="0"/>
                <w:color w:val="000000"/>
                <w:kern w:val="0"/>
                <w:sz w:val="21"/>
                <w:szCs w:val="21"/>
                <w:u w:val="none"/>
                <w:lang w:val="en-US" w:eastAsia="zh-CN" w:bidi="ar"/>
              </w:rPr>
              <w:t>风机电机</w:t>
            </w:r>
          </w:p>
        </w:tc>
        <w:tc>
          <w:tcPr>
            <w:tcW w:w="725" w:type="dxa"/>
            <w:noWrap w:val="0"/>
            <w:vAlign w:val="center"/>
          </w:tcPr>
          <w:p w14:paraId="62ED7A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个</w:t>
            </w:r>
          </w:p>
        </w:tc>
        <w:tc>
          <w:tcPr>
            <w:tcW w:w="2369" w:type="dxa"/>
            <w:noWrap w:val="0"/>
            <w:vAlign w:val="center"/>
          </w:tcPr>
          <w:p w14:paraId="3509EDB3">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FEA94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352E1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5EC1A8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109</w:t>
            </w:r>
          </w:p>
        </w:tc>
        <w:tc>
          <w:tcPr>
            <w:tcW w:w="3188" w:type="dxa"/>
            <w:noWrap w:val="0"/>
            <w:vAlign w:val="center"/>
          </w:tcPr>
          <w:p w14:paraId="734CBC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中央空调外机风机控制器</w:t>
            </w:r>
          </w:p>
        </w:tc>
        <w:tc>
          <w:tcPr>
            <w:tcW w:w="725" w:type="dxa"/>
            <w:noWrap w:val="0"/>
            <w:vAlign w:val="center"/>
          </w:tcPr>
          <w:p w14:paraId="409615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张</w:t>
            </w:r>
          </w:p>
        </w:tc>
        <w:tc>
          <w:tcPr>
            <w:tcW w:w="2369" w:type="dxa"/>
            <w:noWrap w:val="0"/>
            <w:vAlign w:val="center"/>
          </w:tcPr>
          <w:p w14:paraId="5058C51A">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250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1365E6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1D04B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9D39E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110</w:t>
            </w:r>
          </w:p>
        </w:tc>
        <w:tc>
          <w:tcPr>
            <w:tcW w:w="3188" w:type="dxa"/>
            <w:noWrap w:val="0"/>
            <w:vAlign w:val="center"/>
          </w:tcPr>
          <w:p w14:paraId="156732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中央空调保护器</w:t>
            </w:r>
          </w:p>
        </w:tc>
        <w:tc>
          <w:tcPr>
            <w:tcW w:w="725" w:type="dxa"/>
            <w:noWrap w:val="0"/>
            <w:vAlign w:val="center"/>
          </w:tcPr>
          <w:p w14:paraId="25BE4B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08490C6C">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146964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7DDA7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3E717C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111</w:t>
            </w:r>
          </w:p>
        </w:tc>
        <w:tc>
          <w:tcPr>
            <w:tcW w:w="3188" w:type="dxa"/>
            <w:noWrap w:val="0"/>
            <w:vAlign w:val="center"/>
          </w:tcPr>
          <w:p w14:paraId="33F6B1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中央空调风机驱动板</w:t>
            </w:r>
          </w:p>
        </w:tc>
        <w:tc>
          <w:tcPr>
            <w:tcW w:w="725" w:type="dxa"/>
            <w:noWrap w:val="0"/>
            <w:vAlign w:val="center"/>
          </w:tcPr>
          <w:p w14:paraId="401CD0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362A500F">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300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FEEB4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740E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0261CE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112</w:t>
            </w:r>
          </w:p>
        </w:tc>
        <w:tc>
          <w:tcPr>
            <w:tcW w:w="3188" w:type="dxa"/>
            <w:noWrap w:val="0"/>
            <w:vAlign w:val="center"/>
          </w:tcPr>
          <w:p w14:paraId="19303F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中央空调压缩机变频板</w:t>
            </w:r>
          </w:p>
        </w:tc>
        <w:tc>
          <w:tcPr>
            <w:tcW w:w="725" w:type="dxa"/>
            <w:noWrap w:val="0"/>
            <w:vAlign w:val="center"/>
          </w:tcPr>
          <w:p w14:paraId="53BD7C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0EFEC45A">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800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03415D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7B8F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6FFEF9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113</w:t>
            </w:r>
          </w:p>
        </w:tc>
        <w:tc>
          <w:tcPr>
            <w:tcW w:w="3188" w:type="dxa"/>
            <w:noWrap w:val="0"/>
            <w:vAlign w:val="center"/>
          </w:tcPr>
          <w:p w14:paraId="2478DC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中央空调转接板</w:t>
            </w:r>
          </w:p>
        </w:tc>
        <w:tc>
          <w:tcPr>
            <w:tcW w:w="725" w:type="dxa"/>
            <w:noWrap w:val="0"/>
            <w:vAlign w:val="center"/>
          </w:tcPr>
          <w:p w14:paraId="451451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40851ED9">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650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777AB7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1F13C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D911D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114</w:t>
            </w:r>
          </w:p>
        </w:tc>
        <w:tc>
          <w:tcPr>
            <w:tcW w:w="3188" w:type="dxa"/>
            <w:noWrap w:val="0"/>
            <w:vAlign w:val="center"/>
          </w:tcPr>
          <w:p w14:paraId="73C088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中央空调风机</w:t>
            </w:r>
          </w:p>
        </w:tc>
        <w:tc>
          <w:tcPr>
            <w:tcW w:w="725" w:type="dxa"/>
            <w:noWrap w:val="0"/>
            <w:vAlign w:val="center"/>
          </w:tcPr>
          <w:p w14:paraId="48A6A8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73ECC34F">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300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23C4A5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2560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E78D6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115</w:t>
            </w:r>
          </w:p>
        </w:tc>
        <w:tc>
          <w:tcPr>
            <w:tcW w:w="3188" w:type="dxa"/>
            <w:noWrap w:val="0"/>
            <w:vAlign w:val="center"/>
          </w:tcPr>
          <w:p w14:paraId="12E03E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中央空调环温传感器</w:t>
            </w:r>
          </w:p>
        </w:tc>
        <w:tc>
          <w:tcPr>
            <w:tcW w:w="725" w:type="dxa"/>
            <w:noWrap w:val="0"/>
            <w:vAlign w:val="center"/>
          </w:tcPr>
          <w:p w14:paraId="4C93EC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5FBC5E58">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7DFF5E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67A9C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7E0B9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116</w:t>
            </w:r>
          </w:p>
        </w:tc>
        <w:tc>
          <w:tcPr>
            <w:tcW w:w="3188" w:type="dxa"/>
            <w:noWrap w:val="0"/>
            <w:vAlign w:val="center"/>
          </w:tcPr>
          <w:p w14:paraId="015908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中央空调管温传感器</w:t>
            </w:r>
          </w:p>
        </w:tc>
        <w:tc>
          <w:tcPr>
            <w:tcW w:w="725" w:type="dxa"/>
            <w:noWrap w:val="0"/>
            <w:vAlign w:val="center"/>
          </w:tcPr>
          <w:p w14:paraId="6EF980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3AB7C2AE">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36D10D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1011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384522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117</w:t>
            </w:r>
          </w:p>
        </w:tc>
        <w:tc>
          <w:tcPr>
            <w:tcW w:w="3188" w:type="dxa"/>
            <w:noWrap w:val="0"/>
            <w:vAlign w:val="center"/>
          </w:tcPr>
          <w:p w14:paraId="4E2460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中央空调液温传感器</w:t>
            </w:r>
          </w:p>
        </w:tc>
        <w:tc>
          <w:tcPr>
            <w:tcW w:w="725" w:type="dxa"/>
            <w:noWrap w:val="0"/>
            <w:vAlign w:val="center"/>
          </w:tcPr>
          <w:p w14:paraId="6100E1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6683BDF2">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CBA74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26B81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60FA49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118</w:t>
            </w:r>
          </w:p>
        </w:tc>
        <w:tc>
          <w:tcPr>
            <w:tcW w:w="3188" w:type="dxa"/>
            <w:noWrap w:val="0"/>
            <w:vAlign w:val="center"/>
          </w:tcPr>
          <w:p w14:paraId="7586FA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中央空调四通阀</w:t>
            </w:r>
          </w:p>
        </w:tc>
        <w:tc>
          <w:tcPr>
            <w:tcW w:w="725" w:type="dxa"/>
            <w:noWrap w:val="0"/>
            <w:vAlign w:val="center"/>
          </w:tcPr>
          <w:p w14:paraId="26C43B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1059D6E0">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860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1CC9D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186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074895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119</w:t>
            </w:r>
          </w:p>
        </w:tc>
        <w:tc>
          <w:tcPr>
            <w:tcW w:w="3188" w:type="dxa"/>
            <w:noWrap w:val="0"/>
            <w:vAlign w:val="center"/>
          </w:tcPr>
          <w:p w14:paraId="73BB02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中央空调电磁阀</w:t>
            </w:r>
          </w:p>
        </w:tc>
        <w:tc>
          <w:tcPr>
            <w:tcW w:w="725" w:type="dxa"/>
            <w:noWrap w:val="0"/>
            <w:vAlign w:val="center"/>
          </w:tcPr>
          <w:p w14:paraId="0668B6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59917844">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750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E3A0A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22805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5C4CB1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120</w:t>
            </w:r>
          </w:p>
        </w:tc>
        <w:tc>
          <w:tcPr>
            <w:tcW w:w="3188" w:type="dxa"/>
            <w:noWrap w:val="0"/>
            <w:vAlign w:val="center"/>
          </w:tcPr>
          <w:p w14:paraId="7D7F58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中央空调旁通阀</w:t>
            </w:r>
          </w:p>
        </w:tc>
        <w:tc>
          <w:tcPr>
            <w:tcW w:w="725" w:type="dxa"/>
            <w:noWrap w:val="0"/>
            <w:vAlign w:val="center"/>
          </w:tcPr>
          <w:p w14:paraId="3AD39A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5CFB7296">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750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059676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6036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77AF2F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121</w:t>
            </w:r>
          </w:p>
        </w:tc>
        <w:tc>
          <w:tcPr>
            <w:tcW w:w="3188" w:type="dxa"/>
            <w:noWrap w:val="0"/>
            <w:vAlign w:val="center"/>
          </w:tcPr>
          <w:p w14:paraId="6D7120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中央空调电子膨胀阀</w:t>
            </w:r>
          </w:p>
        </w:tc>
        <w:tc>
          <w:tcPr>
            <w:tcW w:w="725" w:type="dxa"/>
            <w:noWrap w:val="0"/>
            <w:vAlign w:val="center"/>
          </w:tcPr>
          <w:p w14:paraId="6924CF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49E3DC2F">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757529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AF9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96826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122</w:t>
            </w:r>
          </w:p>
        </w:tc>
        <w:tc>
          <w:tcPr>
            <w:tcW w:w="3188" w:type="dxa"/>
            <w:noWrap w:val="0"/>
            <w:vAlign w:val="center"/>
          </w:tcPr>
          <w:p w14:paraId="2A589C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中央空调单向阀</w:t>
            </w:r>
          </w:p>
        </w:tc>
        <w:tc>
          <w:tcPr>
            <w:tcW w:w="725" w:type="dxa"/>
            <w:noWrap w:val="0"/>
            <w:vAlign w:val="center"/>
          </w:tcPr>
          <w:p w14:paraId="2CF76D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6A82F6CF">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260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0369F1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1570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36859C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123</w:t>
            </w:r>
          </w:p>
        </w:tc>
        <w:tc>
          <w:tcPr>
            <w:tcW w:w="3188" w:type="dxa"/>
            <w:noWrap w:val="0"/>
            <w:vAlign w:val="center"/>
          </w:tcPr>
          <w:p w14:paraId="22F3E9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中央空调过滤器</w:t>
            </w:r>
          </w:p>
        </w:tc>
        <w:tc>
          <w:tcPr>
            <w:tcW w:w="725" w:type="dxa"/>
            <w:noWrap w:val="0"/>
            <w:vAlign w:val="center"/>
          </w:tcPr>
          <w:p w14:paraId="43C57F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2A16C442">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1F7038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B7D1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FF3F1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124</w:t>
            </w:r>
          </w:p>
        </w:tc>
        <w:tc>
          <w:tcPr>
            <w:tcW w:w="3188" w:type="dxa"/>
            <w:noWrap w:val="0"/>
            <w:vAlign w:val="center"/>
          </w:tcPr>
          <w:p w14:paraId="651798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中央空调油分离器</w:t>
            </w:r>
          </w:p>
        </w:tc>
        <w:tc>
          <w:tcPr>
            <w:tcW w:w="725" w:type="dxa"/>
            <w:noWrap w:val="0"/>
            <w:vAlign w:val="center"/>
          </w:tcPr>
          <w:p w14:paraId="391A8A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5A39B5D7">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750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68320A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6BB5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1BC47C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125</w:t>
            </w:r>
          </w:p>
        </w:tc>
        <w:tc>
          <w:tcPr>
            <w:tcW w:w="3188" w:type="dxa"/>
            <w:noWrap w:val="0"/>
            <w:vAlign w:val="center"/>
          </w:tcPr>
          <w:p w14:paraId="1CE90D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中央空调储液器</w:t>
            </w:r>
          </w:p>
        </w:tc>
        <w:tc>
          <w:tcPr>
            <w:tcW w:w="725" w:type="dxa"/>
            <w:noWrap w:val="0"/>
            <w:vAlign w:val="center"/>
          </w:tcPr>
          <w:p w14:paraId="5B9344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282D3B13">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600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3FF65E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5B67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6AE26E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126</w:t>
            </w:r>
          </w:p>
        </w:tc>
        <w:tc>
          <w:tcPr>
            <w:tcW w:w="3188" w:type="dxa"/>
            <w:noWrap w:val="0"/>
            <w:vAlign w:val="center"/>
          </w:tcPr>
          <w:p w14:paraId="5EE7F6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中央空调平衡液视镜</w:t>
            </w:r>
          </w:p>
        </w:tc>
        <w:tc>
          <w:tcPr>
            <w:tcW w:w="725" w:type="dxa"/>
            <w:noWrap w:val="0"/>
            <w:vAlign w:val="center"/>
          </w:tcPr>
          <w:p w14:paraId="6EFD0B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50E64FB6">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7FC02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2497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4B5CE3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127</w:t>
            </w:r>
          </w:p>
        </w:tc>
        <w:tc>
          <w:tcPr>
            <w:tcW w:w="3188" w:type="dxa"/>
            <w:noWrap w:val="0"/>
            <w:vAlign w:val="center"/>
          </w:tcPr>
          <w:p w14:paraId="14F107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中央空调液分离组件</w:t>
            </w:r>
          </w:p>
        </w:tc>
        <w:tc>
          <w:tcPr>
            <w:tcW w:w="725" w:type="dxa"/>
            <w:noWrap w:val="0"/>
            <w:vAlign w:val="center"/>
          </w:tcPr>
          <w:p w14:paraId="72B838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1419A76F">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600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06A84B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2C5EF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544A98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128</w:t>
            </w:r>
          </w:p>
        </w:tc>
        <w:tc>
          <w:tcPr>
            <w:tcW w:w="3188" w:type="dxa"/>
            <w:noWrap w:val="0"/>
            <w:vAlign w:val="center"/>
          </w:tcPr>
          <w:p w14:paraId="7D57C6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中央空调高压力开关</w:t>
            </w:r>
          </w:p>
        </w:tc>
        <w:tc>
          <w:tcPr>
            <w:tcW w:w="725" w:type="dxa"/>
            <w:noWrap w:val="0"/>
            <w:vAlign w:val="center"/>
          </w:tcPr>
          <w:p w14:paraId="70849E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1522CE45">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75CBC4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5126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blHeader/>
        </w:trPr>
        <w:tc>
          <w:tcPr>
            <w:tcW w:w="662" w:type="dxa"/>
            <w:noWrap w:val="0"/>
            <w:vAlign w:val="center"/>
          </w:tcPr>
          <w:p w14:paraId="39873A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129</w:t>
            </w:r>
          </w:p>
        </w:tc>
        <w:tc>
          <w:tcPr>
            <w:tcW w:w="3188" w:type="dxa"/>
            <w:noWrap w:val="0"/>
            <w:vAlign w:val="center"/>
          </w:tcPr>
          <w:p w14:paraId="6DAAC4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中央空调低压力开关</w:t>
            </w:r>
          </w:p>
        </w:tc>
        <w:tc>
          <w:tcPr>
            <w:tcW w:w="725" w:type="dxa"/>
            <w:noWrap w:val="0"/>
            <w:vAlign w:val="center"/>
          </w:tcPr>
          <w:p w14:paraId="41665F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06F954F1">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1CBC9E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2D4F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40EF2A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130</w:t>
            </w:r>
          </w:p>
        </w:tc>
        <w:tc>
          <w:tcPr>
            <w:tcW w:w="3188" w:type="dxa"/>
            <w:noWrap w:val="0"/>
            <w:vAlign w:val="center"/>
          </w:tcPr>
          <w:p w14:paraId="3BB5AE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中央空调变频压缩机</w:t>
            </w:r>
          </w:p>
        </w:tc>
        <w:tc>
          <w:tcPr>
            <w:tcW w:w="725" w:type="dxa"/>
            <w:noWrap w:val="0"/>
            <w:vAlign w:val="center"/>
          </w:tcPr>
          <w:p w14:paraId="0E219E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台</w:t>
            </w:r>
          </w:p>
        </w:tc>
        <w:tc>
          <w:tcPr>
            <w:tcW w:w="2369" w:type="dxa"/>
            <w:noWrap w:val="0"/>
            <w:vAlign w:val="center"/>
          </w:tcPr>
          <w:p w14:paraId="2B0E63CA">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8</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700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6ADE9A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D843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6B914A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131</w:t>
            </w:r>
          </w:p>
        </w:tc>
        <w:tc>
          <w:tcPr>
            <w:tcW w:w="3188" w:type="dxa"/>
            <w:noWrap w:val="0"/>
            <w:vAlign w:val="center"/>
          </w:tcPr>
          <w:p w14:paraId="25B8ED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中央空调定频压缩机</w:t>
            </w:r>
          </w:p>
        </w:tc>
        <w:tc>
          <w:tcPr>
            <w:tcW w:w="725" w:type="dxa"/>
            <w:noWrap w:val="0"/>
            <w:vAlign w:val="center"/>
          </w:tcPr>
          <w:p w14:paraId="3C092B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台</w:t>
            </w:r>
          </w:p>
        </w:tc>
        <w:tc>
          <w:tcPr>
            <w:tcW w:w="2369" w:type="dxa"/>
            <w:noWrap w:val="0"/>
            <w:vAlign w:val="center"/>
          </w:tcPr>
          <w:p w14:paraId="2A7D670F">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274D40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30匹</w:t>
            </w:r>
          </w:p>
        </w:tc>
      </w:tr>
      <w:tr w14:paraId="28F77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42C88D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132</w:t>
            </w:r>
          </w:p>
        </w:tc>
        <w:tc>
          <w:tcPr>
            <w:tcW w:w="3188" w:type="dxa"/>
            <w:noWrap w:val="0"/>
            <w:vAlign w:val="center"/>
          </w:tcPr>
          <w:p w14:paraId="132971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中央空调定频压缩机</w:t>
            </w:r>
          </w:p>
        </w:tc>
        <w:tc>
          <w:tcPr>
            <w:tcW w:w="725" w:type="dxa"/>
            <w:noWrap w:val="0"/>
            <w:vAlign w:val="center"/>
          </w:tcPr>
          <w:p w14:paraId="7BFA08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台</w:t>
            </w:r>
          </w:p>
        </w:tc>
        <w:tc>
          <w:tcPr>
            <w:tcW w:w="2369" w:type="dxa"/>
            <w:noWrap w:val="0"/>
            <w:vAlign w:val="center"/>
          </w:tcPr>
          <w:p w14:paraId="264EF8B7">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300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2633D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20匹</w:t>
            </w:r>
          </w:p>
        </w:tc>
      </w:tr>
      <w:tr w14:paraId="0DFF3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52ED75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133</w:t>
            </w:r>
          </w:p>
        </w:tc>
        <w:tc>
          <w:tcPr>
            <w:tcW w:w="3188" w:type="dxa"/>
            <w:noWrap w:val="0"/>
            <w:vAlign w:val="center"/>
          </w:tcPr>
          <w:p w14:paraId="527026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中央空调加氟</w:t>
            </w:r>
          </w:p>
        </w:tc>
        <w:tc>
          <w:tcPr>
            <w:tcW w:w="725" w:type="dxa"/>
            <w:noWrap w:val="0"/>
            <w:vAlign w:val="center"/>
          </w:tcPr>
          <w:p w14:paraId="60BABB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台</w:t>
            </w:r>
          </w:p>
        </w:tc>
        <w:tc>
          <w:tcPr>
            <w:tcW w:w="2369" w:type="dxa"/>
            <w:noWrap w:val="0"/>
            <w:vAlign w:val="center"/>
          </w:tcPr>
          <w:p w14:paraId="1F57453C">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800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2B5797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sz w:val="18"/>
                <w:szCs w:val="21"/>
                <w:vertAlign w:val="baseline"/>
                <w:lang w:val="en-US" w:eastAsia="zh-CN"/>
              </w:rPr>
            </w:pPr>
            <w:r>
              <w:rPr>
                <w:rFonts w:hint="eastAsia"/>
                <w:sz w:val="18"/>
                <w:szCs w:val="21"/>
                <w:vertAlign w:val="baseline"/>
                <w:lang w:val="en-US" w:eastAsia="zh-CN"/>
              </w:rPr>
              <w:t>22.7公斤</w:t>
            </w:r>
          </w:p>
        </w:tc>
      </w:tr>
      <w:tr w14:paraId="61749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34F55E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134</w:t>
            </w:r>
          </w:p>
        </w:tc>
        <w:tc>
          <w:tcPr>
            <w:tcW w:w="3188" w:type="dxa"/>
            <w:noWrap w:val="0"/>
            <w:vAlign w:val="center"/>
          </w:tcPr>
          <w:p w14:paraId="1AD744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水机压缩机</w:t>
            </w:r>
          </w:p>
        </w:tc>
        <w:tc>
          <w:tcPr>
            <w:tcW w:w="725" w:type="dxa"/>
            <w:noWrap w:val="0"/>
            <w:vAlign w:val="center"/>
          </w:tcPr>
          <w:p w14:paraId="657AFF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个</w:t>
            </w:r>
          </w:p>
        </w:tc>
        <w:tc>
          <w:tcPr>
            <w:tcW w:w="2369" w:type="dxa"/>
            <w:noWrap w:val="0"/>
            <w:vAlign w:val="center"/>
          </w:tcPr>
          <w:p w14:paraId="1000FB14">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w:t>
            </w:r>
            <w:r>
              <w:rPr>
                <w:rFonts w:hint="eastAsia"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14FABB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sz w:val="18"/>
                <w:szCs w:val="21"/>
                <w:vertAlign w:val="baseline"/>
                <w:lang w:val="en-US" w:eastAsia="zh-CN"/>
              </w:rPr>
            </w:pPr>
            <w:r>
              <w:rPr>
                <w:rFonts w:hint="eastAsia"/>
                <w:sz w:val="18"/>
                <w:szCs w:val="21"/>
                <w:vertAlign w:val="baseline"/>
                <w:lang w:val="en-US" w:eastAsia="zh-CN"/>
              </w:rPr>
              <w:t>SY300A4ABE</w:t>
            </w:r>
          </w:p>
        </w:tc>
      </w:tr>
      <w:tr w14:paraId="1C55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2D4DFD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135</w:t>
            </w:r>
          </w:p>
        </w:tc>
        <w:tc>
          <w:tcPr>
            <w:tcW w:w="3188" w:type="dxa"/>
            <w:noWrap w:val="0"/>
            <w:vAlign w:val="center"/>
          </w:tcPr>
          <w:p w14:paraId="660560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1P-2P内机普通清洗</w:t>
            </w:r>
          </w:p>
        </w:tc>
        <w:tc>
          <w:tcPr>
            <w:tcW w:w="725" w:type="dxa"/>
            <w:noWrap w:val="0"/>
            <w:vAlign w:val="center"/>
          </w:tcPr>
          <w:p w14:paraId="5982B0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79FA8B0B">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45</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2CE31B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4988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35957C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136</w:t>
            </w:r>
          </w:p>
        </w:tc>
        <w:tc>
          <w:tcPr>
            <w:tcW w:w="3188" w:type="dxa"/>
            <w:noWrap w:val="0"/>
            <w:vAlign w:val="center"/>
          </w:tcPr>
          <w:p w14:paraId="3897E4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3P内机普通清洗</w:t>
            </w:r>
          </w:p>
        </w:tc>
        <w:tc>
          <w:tcPr>
            <w:tcW w:w="725" w:type="dxa"/>
            <w:noWrap w:val="0"/>
            <w:vAlign w:val="center"/>
          </w:tcPr>
          <w:p w14:paraId="6A4CBE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72C9C517">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45</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14CF0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2DAB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3C6242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137</w:t>
            </w:r>
          </w:p>
        </w:tc>
        <w:tc>
          <w:tcPr>
            <w:tcW w:w="3188" w:type="dxa"/>
            <w:noWrap w:val="0"/>
            <w:vAlign w:val="center"/>
          </w:tcPr>
          <w:p w14:paraId="25EEE9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5P内机普通清洗</w:t>
            </w:r>
          </w:p>
        </w:tc>
        <w:tc>
          <w:tcPr>
            <w:tcW w:w="725" w:type="dxa"/>
            <w:noWrap w:val="0"/>
            <w:vAlign w:val="center"/>
          </w:tcPr>
          <w:p w14:paraId="1BE18E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0C475B32">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60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6C84A7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39C8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56B4B9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138</w:t>
            </w:r>
          </w:p>
        </w:tc>
        <w:tc>
          <w:tcPr>
            <w:tcW w:w="3188" w:type="dxa"/>
            <w:noWrap w:val="0"/>
            <w:vAlign w:val="center"/>
          </w:tcPr>
          <w:p w14:paraId="33DF51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中央空调内机普通清洗</w:t>
            </w:r>
          </w:p>
        </w:tc>
        <w:tc>
          <w:tcPr>
            <w:tcW w:w="725" w:type="dxa"/>
            <w:noWrap w:val="0"/>
            <w:vAlign w:val="center"/>
          </w:tcPr>
          <w:p w14:paraId="58767B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5AFE9513">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80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234EE9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1EB4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70558F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139</w:t>
            </w:r>
          </w:p>
        </w:tc>
        <w:tc>
          <w:tcPr>
            <w:tcW w:w="3188" w:type="dxa"/>
            <w:noWrap w:val="0"/>
            <w:vAlign w:val="center"/>
          </w:tcPr>
          <w:p w14:paraId="45D103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天花机内机普通清洗</w:t>
            </w:r>
          </w:p>
        </w:tc>
        <w:tc>
          <w:tcPr>
            <w:tcW w:w="725" w:type="dxa"/>
            <w:noWrap w:val="0"/>
            <w:vAlign w:val="center"/>
          </w:tcPr>
          <w:p w14:paraId="08F6D6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3F8BA40D">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80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301110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589B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1F9926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140</w:t>
            </w:r>
          </w:p>
        </w:tc>
        <w:tc>
          <w:tcPr>
            <w:tcW w:w="3188" w:type="dxa"/>
            <w:noWrap w:val="0"/>
            <w:vAlign w:val="center"/>
          </w:tcPr>
          <w:p w14:paraId="445A68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1P-2P内机深度清洗</w:t>
            </w:r>
          </w:p>
        </w:tc>
        <w:tc>
          <w:tcPr>
            <w:tcW w:w="725" w:type="dxa"/>
            <w:noWrap w:val="0"/>
            <w:vAlign w:val="center"/>
          </w:tcPr>
          <w:p w14:paraId="5883F0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00962EC1">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58E35A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70558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6BBA2E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141</w:t>
            </w:r>
          </w:p>
        </w:tc>
        <w:tc>
          <w:tcPr>
            <w:tcW w:w="3188" w:type="dxa"/>
            <w:noWrap w:val="0"/>
            <w:vAlign w:val="center"/>
          </w:tcPr>
          <w:p w14:paraId="764DEB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3P内机深度清洗</w:t>
            </w:r>
          </w:p>
        </w:tc>
        <w:tc>
          <w:tcPr>
            <w:tcW w:w="725" w:type="dxa"/>
            <w:noWrap w:val="0"/>
            <w:vAlign w:val="center"/>
          </w:tcPr>
          <w:p w14:paraId="526987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0A2620D4">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1EAF27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1FEA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3EB5C3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142</w:t>
            </w:r>
          </w:p>
        </w:tc>
        <w:tc>
          <w:tcPr>
            <w:tcW w:w="3188" w:type="dxa"/>
            <w:noWrap w:val="0"/>
            <w:vAlign w:val="center"/>
          </w:tcPr>
          <w:p w14:paraId="3872D9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5P内机深度清洗</w:t>
            </w:r>
          </w:p>
        </w:tc>
        <w:tc>
          <w:tcPr>
            <w:tcW w:w="725" w:type="dxa"/>
            <w:noWrap w:val="0"/>
            <w:vAlign w:val="center"/>
          </w:tcPr>
          <w:p w14:paraId="58FCB8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78DBD859">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76305B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5BD23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561B87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143</w:t>
            </w:r>
          </w:p>
        </w:tc>
        <w:tc>
          <w:tcPr>
            <w:tcW w:w="3188" w:type="dxa"/>
            <w:noWrap w:val="0"/>
            <w:vAlign w:val="center"/>
          </w:tcPr>
          <w:p w14:paraId="502C16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中央空调内机深度清洗</w:t>
            </w:r>
          </w:p>
        </w:tc>
        <w:tc>
          <w:tcPr>
            <w:tcW w:w="725" w:type="dxa"/>
            <w:noWrap w:val="0"/>
            <w:vAlign w:val="center"/>
          </w:tcPr>
          <w:p w14:paraId="689F37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4CCF51D0">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460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44DF8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3C5A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409811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144</w:t>
            </w:r>
          </w:p>
        </w:tc>
        <w:tc>
          <w:tcPr>
            <w:tcW w:w="3188" w:type="dxa"/>
            <w:noWrap w:val="0"/>
            <w:vAlign w:val="center"/>
          </w:tcPr>
          <w:p w14:paraId="0BF5B0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天花机内机深度清洗</w:t>
            </w:r>
          </w:p>
        </w:tc>
        <w:tc>
          <w:tcPr>
            <w:tcW w:w="725" w:type="dxa"/>
            <w:noWrap w:val="0"/>
            <w:vAlign w:val="center"/>
          </w:tcPr>
          <w:p w14:paraId="67FA51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133FC806">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2787D8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5771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4B4F58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145</w:t>
            </w:r>
          </w:p>
        </w:tc>
        <w:tc>
          <w:tcPr>
            <w:tcW w:w="3188" w:type="dxa"/>
            <w:noWrap w:val="0"/>
            <w:vAlign w:val="center"/>
          </w:tcPr>
          <w:p w14:paraId="5BF49D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1P-2P外机普通清洗</w:t>
            </w:r>
          </w:p>
        </w:tc>
        <w:tc>
          <w:tcPr>
            <w:tcW w:w="725" w:type="dxa"/>
            <w:noWrap w:val="0"/>
            <w:vAlign w:val="center"/>
          </w:tcPr>
          <w:p w14:paraId="02AB18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7B9303C3">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45</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5DD942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78BE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7F8297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146</w:t>
            </w:r>
          </w:p>
        </w:tc>
        <w:tc>
          <w:tcPr>
            <w:tcW w:w="3188" w:type="dxa"/>
            <w:noWrap w:val="0"/>
            <w:vAlign w:val="center"/>
          </w:tcPr>
          <w:p w14:paraId="593963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3P外机普通清洗</w:t>
            </w:r>
          </w:p>
        </w:tc>
        <w:tc>
          <w:tcPr>
            <w:tcW w:w="725" w:type="dxa"/>
            <w:noWrap w:val="0"/>
            <w:vAlign w:val="center"/>
          </w:tcPr>
          <w:p w14:paraId="65A0F1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23F7DF64">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45</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0006FD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27CA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7D86DD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147</w:t>
            </w:r>
          </w:p>
        </w:tc>
        <w:tc>
          <w:tcPr>
            <w:tcW w:w="3188" w:type="dxa"/>
            <w:noWrap w:val="0"/>
            <w:vAlign w:val="center"/>
          </w:tcPr>
          <w:p w14:paraId="4E5005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5P外机普通清洗</w:t>
            </w:r>
          </w:p>
        </w:tc>
        <w:tc>
          <w:tcPr>
            <w:tcW w:w="725" w:type="dxa"/>
            <w:noWrap w:val="0"/>
            <w:vAlign w:val="center"/>
          </w:tcPr>
          <w:p w14:paraId="5FB705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427AC2E1">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60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2BCFFD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4663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4FCA70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148</w:t>
            </w:r>
          </w:p>
        </w:tc>
        <w:tc>
          <w:tcPr>
            <w:tcW w:w="3188" w:type="dxa"/>
            <w:noWrap w:val="0"/>
            <w:vAlign w:val="center"/>
          </w:tcPr>
          <w:p w14:paraId="301DFD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中央空调外机普通清洗</w:t>
            </w:r>
          </w:p>
        </w:tc>
        <w:tc>
          <w:tcPr>
            <w:tcW w:w="725" w:type="dxa"/>
            <w:noWrap w:val="0"/>
            <w:vAlign w:val="center"/>
          </w:tcPr>
          <w:p w14:paraId="18BE93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595A4984">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80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5CD564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353C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693D83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149</w:t>
            </w:r>
          </w:p>
        </w:tc>
        <w:tc>
          <w:tcPr>
            <w:tcW w:w="3188" w:type="dxa"/>
            <w:noWrap w:val="0"/>
            <w:vAlign w:val="center"/>
          </w:tcPr>
          <w:p w14:paraId="354589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天花机外机普通清洗</w:t>
            </w:r>
          </w:p>
        </w:tc>
        <w:tc>
          <w:tcPr>
            <w:tcW w:w="725" w:type="dxa"/>
            <w:noWrap w:val="0"/>
            <w:vAlign w:val="center"/>
          </w:tcPr>
          <w:p w14:paraId="7E6925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台</w:t>
            </w:r>
          </w:p>
        </w:tc>
        <w:tc>
          <w:tcPr>
            <w:tcW w:w="2369" w:type="dxa"/>
            <w:noWrap w:val="0"/>
            <w:vAlign w:val="center"/>
          </w:tcPr>
          <w:p w14:paraId="0F16E4E2">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80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5F08E1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1DC0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730216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150</w:t>
            </w:r>
          </w:p>
        </w:tc>
        <w:tc>
          <w:tcPr>
            <w:tcW w:w="3188" w:type="dxa"/>
            <w:noWrap w:val="0"/>
            <w:vAlign w:val="center"/>
          </w:tcPr>
          <w:p w14:paraId="0AD70E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中央空调铜管</w:t>
            </w:r>
          </w:p>
        </w:tc>
        <w:tc>
          <w:tcPr>
            <w:tcW w:w="725" w:type="dxa"/>
            <w:noWrap w:val="0"/>
            <w:vAlign w:val="center"/>
          </w:tcPr>
          <w:p w14:paraId="138C10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ascii="Times New Roman" w:hAnsi="Times New Roman" w:eastAsia="方正仿宋简体" w:cs="宋体"/>
                <w:i w:val="0"/>
                <w:color w:val="000000"/>
                <w:kern w:val="0"/>
                <w:sz w:val="21"/>
                <w:szCs w:val="21"/>
                <w:u w:val="none"/>
                <w:lang w:val="en-US" w:eastAsia="zh-CN" w:bidi="ar"/>
              </w:rPr>
              <w:t>米</w:t>
            </w:r>
          </w:p>
        </w:tc>
        <w:tc>
          <w:tcPr>
            <w:tcW w:w="2369" w:type="dxa"/>
            <w:noWrap w:val="0"/>
            <w:vAlign w:val="center"/>
          </w:tcPr>
          <w:p w14:paraId="5B13D72A">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480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726E39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0205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6EE7E8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151</w:t>
            </w:r>
          </w:p>
        </w:tc>
        <w:tc>
          <w:tcPr>
            <w:tcW w:w="3188" w:type="dxa"/>
            <w:noWrap w:val="0"/>
            <w:vAlign w:val="center"/>
          </w:tcPr>
          <w:p w14:paraId="441CA0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空调支架</w:t>
            </w:r>
          </w:p>
        </w:tc>
        <w:tc>
          <w:tcPr>
            <w:tcW w:w="725" w:type="dxa"/>
            <w:noWrap w:val="0"/>
            <w:vAlign w:val="center"/>
          </w:tcPr>
          <w:p w14:paraId="366492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个</w:t>
            </w:r>
          </w:p>
        </w:tc>
        <w:tc>
          <w:tcPr>
            <w:tcW w:w="2369" w:type="dxa"/>
            <w:noWrap w:val="0"/>
            <w:vAlign w:val="center"/>
          </w:tcPr>
          <w:p w14:paraId="57B866D1">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80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44CB73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3C4F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39318C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152</w:t>
            </w:r>
          </w:p>
        </w:tc>
        <w:tc>
          <w:tcPr>
            <w:tcW w:w="3188" w:type="dxa"/>
            <w:noWrap w:val="0"/>
            <w:vAlign w:val="center"/>
          </w:tcPr>
          <w:p w14:paraId="77DDBD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空调空开</w:t>
            </w:r>
          </w:p>
        </w:tc>
        <w:tc>
          <w:tcPr>
            <w:tcW w:w="725" w:type="dxa"/>
            <w:noWrap w:val="0"/>
            <w:vAlign w:val="center"/>
          </w:tcPr>
          <w:p w14:paraId="645A48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r>
              <w:rPr>
                <w:rFonts w:hint="eastAsia" w:eastAsia="方正仿宋简体" w:cs="宋体"/>
                <w:i w:val="0"/>
                <w:color w:val="000000"/>
                <w:kern w:val="0"/>
                <w:sz w:val="21"/>
                <w:szCs w:val="21"/>
                <w:u w:val="none"/>
                <w:lang w:val="en-US" w:eastAsia="zh-CN" w:bidi="ar"/>
              </w:rPr>
              <w:t>个</w:t>
            </w:r>
          </w:p>
        </w:tc>
        <w:tc>
          <w:tcPr>
            <w:tcW w:w="2369" w:type="dxa"/>
            <w:noWrap w:val="0"/>
            <w:vAlign w:val="center"/>
          </w:tcPr>
          <w:p w14:paraId="178F09D2">
            <w:pPr>
              <w:keepNext w:val="0"/>
              <w:keepLines w:val="0"/>
              <w:widowControl/>
              <w:suppressLineNumbers w:val="0"/>
              <w:jc w:val="center"/>
              <w:textAlignment w:val="center"/>
              <w:rPr>
                <w:rFonts w:hint="default" w:ascii="Times New Roman" w:hAnsi="Times New Roman" w:cs="Times New Roman"/>
                <w:sz w:val="18"/>
                <w:szCs w:val="21"/>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120</w:t>
            </w:r>
            <w:r>
              <w:rPr>
                <w:rFonts w:hint="eastAsia" w:ascii="Times New Roman" w:hAnsi="Times New Roman" w:eastAsia="宋体" w:cs="Times New Roman"/>
                <w:i w:val="0"/>
                <w:iCs w:val="0"/>
                <w:color w:val="000000"/>
                <w:kern w:val="0"/>
                <w:sz w:val="20"/>
                <w:szCs w:val="20"/>
                <w:u w:val="none"/>
                <w:lang w:val="en-US" w:eastAsia="zh-CN" w:bidi="ar"/>
              </w:rPr>
              <w:t>.00</w:t>
            </w:r>
          </w:p>
        </w:tc>
        <w:tc>
          <w:tcPr>
            <w:tcW w:w="2618" w:type="dxa"/>
            <w:noWrap w:val="0"/>
            <w:vAlign w:val="center"/>
          </w:tcPr>
          <w:p w14:paraId="08ED7C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r w14:paraId="5E874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trPr>
        <w:tc>
          <w:tcPr>
            <w:tcW w:w="662" w:type="dxa"/>
            <w:noWrap w:val="0"/>
            <w:vAlign w:val="center"/>
          </w:tcPr>
          <w:p w14:paraId="45AAA2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eastAsia="方正仿宋简体" w:cs="宋体"/>
                <w:i w:val="0"/>
                <w:color w:val="000000"/>
                <w:kern w:val="0"/>
                <w:sz w:val="21"/>
                <w:szCs w:val="21"/>
                <w:u w:val="none"/>
                <w:lang w:val="en-US" w:eastAsia="zh-CN" w:bidi="ar"/>
              </w:rPr>
            </w:pPr>
          </w:p>
        </w:tc>
        <w:tc>
          <w:tcPr>
            <w:tcW w:w="3188" w:type="dxa"/>
            <w:noWrap w:val="0"/>
            <w:vAlign w:val="center"/>
          </w:tcPr>
          <w:p w14:paraId="196042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eastAsia="方正仿宋简体" w:cs="宋体"/>
                <w:i w:val="0"/>
                <w:color w:val="000000"/>
                <w:kern w:val="0"/>
                <w:sz w:val="21"/>
                <w:szCs w:val="21"/>
                <w:u w:val="none"/>
                <w:lang w:val="en-US" w:eastAsia="zh-CN" w:bidi="ar"/>
              </w:rPr>
            </w:pPr>
          </w:p>
        </w:tc>
        <w:tc>
          <w:tcPr>
            <w:tcW w:w="725" w:type="dxa"/>
            <w:noWrap w:val="0"/>
            <w:vAlign w:val="center"/>
          </w:tcPr>
          <w:p w14:paraId="7EF2D5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eastAsia="方正仿宋简体" w:cs="宋体"/>
                <w:i w:val="0"/>
                <w:color w:val="000000"/>
                <w:kern w:val="0"/>
                <w:sz w:val="21"/>
                <w:szCs w:val="21"/>
                <w:u w:val="none"/>
                <w:lang w:val="en-US" w:eastAsia="zh-CN" w:bidi="ar"/>
              </w:rPr>
            </w:pPr>
          </w:p>
        </w:tc>
        <w:tc>
          <w:tcPr>
            <w:tcW w:w="2369" w:type="dxa"/>
            <w:noWrap w:val="0"/>
            <w:vAlign w:val="center"/>
          </w:tcPr>
          <w:p w14:paraId="2A0E341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2618" w:type="dxa"/>
            <w:noWrap w:val="0"/>
            <w:vAlign w:val="center"/>
          </w:tcPr>
          <w:p w14:paraId="12B4EE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18"/>
                <w:szCs w:val="21"/>
                <w:vertAlign w:val="baseline"/>
                <w:lang w:val="en-US" w:eastAsia="zh-CN"/>
              </w:rPr>
            </w:pPr>
          </w:p>
        </w:tc>
      </w:tr>
    </w:tbl>
    <w:p w14:paraId="04F0D996">
      <w:pPr>
        <w:rPr>
          <w:rFonts w:hint="eastAsia"/>
          <w:lang w:eastAsia="zh-CN"/>
        </w:rPr>
      </w:pPr>
    </w:p>
    <w:p w14:paraId="602E0B84">
      <w:pPr>
        <w:rPr>
          <w:rFonts w:hint="eastAsia"/>
          <w:lang w:eastAsia="zh-CN"/>
        </w:rPr>
      </w:pPr>
    </w:p>
    <w:p w14:paraId="4ACF57F3">
      <w:pPr>
        <w:numPr>
          <w:ilvl w:val="0"/>
          <w:numId w:val="1"/>
        </w:numPr>
        <w:spacing w:line="360" w:lineRule="auto"/>
        <w:ind w:left="0" w:leftChars="0" w:firstLine="0" w:firstLineChars="0"/>
        <w:rPr>
          <w:rFonts w:hint="eastAsia" w:asciiTheme="minorEastAsia" w:hAnsiTheme="minorEastAsia"/>
          <w:b/>
          <w:sz w:val="24"/>
          <w:szCs w:val="24"/>
          <w:lang w:val="en-US" w:eastAsia="zh-CN"/>
        </w:rPr>
      </w:pPr>
      <w:r>
        <w:rPr>
          <w:rFonts w:hint="eastAsia" w:asciiTheme="minorEastAsia" w:hAnsiTheme="minorEastAsia"/>
          <w:b/>
          <w:sz w:val="24"/>
          <w:szCs w:val="24"/>
          <w:lang w:val="en-US" w:eastAsia="zh-CN"/>
        </w:rPr>
        <w:t>服务要求</w:t>
      </w:r>
    </w:p>
    <w:p w14:paraId="4FF7A92C">
      <w:pPr>
        <w:spacing w:line="360" w:lineRule="auto"/>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1.服务范围：资阳市雁江区人民医院（蜀乡大道669号、建设北路188号）</w:t>
      </w:r>
    </w:p>
    <w:p w14:paraId="5C79FCAA">
      <w:pPr>
        <w:spacing w:line="360" w:lineRule="auto"/>
        <w:rPr>
          <w:rFonts w:hint="default" w:asciiTheme="minorEastAsia" w:hAnsiTheme="minorEastAsia"/>
          <w:sz w:val="24"/>
          <w:szCs w:val="24"/>
          <w:lang w:val="en-US" w:eastAsia="zh-CN"/>
        </w:rPr>
      </w:pPr>
      <w:r>
        <w:rPr>
          <w:rFonts w:hint="default" w:asciiTheme="minorEastAsia" w:hAnsiTheme="minorEastAsia"/>
          <w:sz w:val="24"/>
          <w:szCs w:val="24"/>
          <w:lang w:val="en-US" w:eastAsia="zh-CN"/>
        </w:rPr>
        <w:t>2.服务要求：</w:t>
      </w:r>
    </w:p>
    <w:p w14:paraId="0E4FE63C">
      <w:pPr>
        <w:spacing w:line="360" w:lineRule="auto"/>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供应商提供全年365天，每日8：00-12：00，14：30-18：00驻院服务，维修工作人员至少驻院一名。如出现设备硬件问题，常用配件损坏12小时内完成维修，非常用配件损坏48小时内完成维修，维修时不能影响采购人工作的正常开展。如在驻院时间外出现紧急问题，维修工作人员需在30分钟达到现场进行处理。</w:t>
      </w:r>
    </w:p>
    <w:p w14:paraId="35C85C81">
      <w:pPr>
        <w:spacing w:line="360" w:lineRule="auto"/>
        <w:rPr>
          <w:rFonts w:hint="default" w:asciiTheme="minorEastAsia" w:hAnsiTheme="minorEastAsia"/>
          <w:sz w:val="24"/>
          <w:szCs w:val="24"/>
          <w:lang w:val="en-US" w:eastAsia="zh-CN"/>
        </w:rPr>
      </w:pPr>
      <w:r>
        <w:rPr>
          <w:rFonts w:hint="default" w:asciiTheme="minorEastAsia" w:hAnsiTheme="minorEastAsia"/>
          <w:sz w:val="24"/>
          <w:szCs w:val="24"/>
          <w:lang w:val="en-US" w:eastAsia="zh-CN"/>
        </w:rPr>
        <w:t>（2）供应商维修时必须使用采购清单规定的材料。维修材料需为全新的合格正品。所提供的材料、配件必须符合国家质量标准并可追溯。</w:t>
      </w:r>
    </w:p>
    <w:p w14:paraId="29B03764">
      <w:pPr>
        <w:spacing w:line="360" w:lineRule="auto"/>
        <w:rPr>
          <w:rFonts w:hint="default" w:asciiTheme="minorEastAsia" w:hAnsiTheme="minorEastAsia"/>
          <w:sz w:val="24"/>
          <w:szCs w:val="24"/>
          <w:lang w:val="en-US" w:eastAsia="zh-CN"/>
        </w:rPr>
      </w:pPr>
      <w:r>
        <w:rPr>
          <w:rFonts w:hint="default" w:asciiTheme="minorEastAsia" w:hAnsiTheme="minorEastAsia"/>
          <w:sz w:val="24"/>
          <w:szCs w:val="24"/>
          <w:lang w:val="en-US" w:eastAsia="zh-CN"/>
        </w:rPr>
        <w:t>（3）如供应商不能及时完成采购人空调的维修需要、影响采购人使用的，或出现维修、维护过程中存在谎报维修内容、蓄意不当得利等情况，医院有权另行安排人员维修，成交供应商须承担相应的维修费用且按200元/次向采购人进行补偿。如3次出现此类情况，经采购人了解属实的，采购人有权立即单方面无条件解除本合同。</w:t>
      </w:r>
    </w:p>
    <w:p w14:paraId="02375E5D">
      <w:pPr>
        <w:spacing w:line="360" w:lineRule="auto"/>
        <w:rPr>
          <w:rFonts w:hint="default" w:asciiTheme="minorEastAsia" w:hAnsiTheme="minorEastAsia"/>
          <w:sz w:val="24"/>
          <w:szCs w:val="24"/>
          <w:lang w:val="en-US" w:eastAsia="zh-CN"/>
        </w:rPr>
      </w:pPr>
      <w:r>
        <w:rPr>
          <w:rFonts w:hint="default" w:asciiTheme="minorEastAsia" w:hAnsiTheme="minorEastAsia"/>
          <w:sz w:val="24"/>
          <w:szCs w:val="24"/>
          <w:lang w:val="en-US" w:eastAsia="zh-CN"/>
        </w:rPr>
        <w:t>（4）安全要求：供应商确保空调维修服务的安全，包含但不限于：加强维修现场警示标牌提示、确保文明安全作业、防范漏电、坠物等的安全风险。供应商工作人员在与采购人维修过程中，一切安全事故由供应商自行负责。</w:t>
      </w:r>
    </w:p>
    <w:p w14:paraId="355B40B5">
      <w:pPr>
        <w:spacing w:line="360" w:lineRule="auto"/>
        <w:rPr>
          <w:rFonts w:hint="default" w:asciiTheme="minorEastAsia" w:hAnsiTheme="minorEastAsia"/>
          <w:sz w:val="24"/>
          <w:szCs w:val="24"/>
          <w:lang w:val="en-US" w:eastAsia="zh-CN"/>
        </w:rPr>
      </w:pPr>
      <w:r>
        <w:rPr>
          <w:rFonts w:hint="default" w:asciiTheme="minorEastAsia" w:hAnsiTheme="minorEastAsia"/>
          <w:sz w:val="24"/>
          <w:szCs w:val="24"/>
          <w:lang w:val="en-US" w:eastAsia="zh-CN"/>
        </w:rPr>
        <w:t>（5）如因空调维修服务的原因造成医院以及第三方人员的人身、财产损失，供应商每次补偿医院5000元，并承担由此引发的全部赔偿责任，医院有权无条件终止合同，供应商自行承担所有责任。</w:t>
      </w:r>
    </w:p>
    <w:p w14:paraId="4B945301">
      <w:pPr>
        <w:spacing w:line="360" w:lineRule="auto"/>
        <w:rPr>
          <w:rFonts w:hint="default" w:asciiTheme="minorEastAsia" w:hAnsiTheme="minorEastAsia"/>
          <w:sz w:val="24"/>
          <w:szCs w:val="24"/>
          <w:lang w:val="en-US" w:eastAsia="zh-CN"/>
        </w:rPr>
      </w:pPr>
      <w:r>
        <w:rPr>
          <w:rFonts w:hint="default" w:asciiTheme="minorEastAsia" w:hAnsiTheme="minorEastAsia"/>
          <w:sz w:val="24"/>
          <w:szCs w:val="24"/>
          <w:lang w:val="en-US" w:eastAsia="zh-CN"/>
        </w:rPr>
        <w:t>（6）供应商在维修期间要严格遵守医院的规章制度，听从采购人现场指挥人员的安排，维修需专业、文明，尽量减少对医疗活动的影响，完成维修后清理工作现场。如进驻的维修服务人员在服务过程中出现态度恶劣、推诿扯皮等情形，经书面投诉累计达3次；未按约定时间到达现场处置，应急响应超时达3次；医院有权要求无条件更换服务人员。</w:t>
      </w:r>
    </w:p>
    <w:p w14:paraId="47546773">
      <w:pPr>
        <w:spacing w:line="360" w:lineRule="auto"/>
        <w:rPr>
          <w:rFonts w:hint="default" w:asciiTheme="minorEastAsia" w:hAnsiTheme="minorEastAsia"/>
          <w:sz w:val="24"/>
          <w:szCs w:val="24"/>
          <w:lang w:val="en-US" w:eastAsia="zh-CN"/>
        </w:rPr>
      </w:pPr>
      <w:r>
        <w:rPr>
          <w:rFonts w:hint="default" w:asciiTheme="minorEastAsia" w:hAnsiTheme="minorEastAsia"/>
          <w:sz w:val="24"/>
          <w:szCs w:val="24"/>
          <w:lang w:val="en-US" w:eastAsia="zh-CN"/>
        </w:rPr>
        <w:t>3.采购清单未涵盖的空调维修项目，在周边进行询价不低于3家，空调维修项目价格按低于询价最低价5%至10%收费。经双方共同认定后，按此支付。</w:t>
      </w:r>
    </w:p>
    <w:p w14:paraId="73E57893">
      <w:pPr>
        <w:spacing w:line="360" w:lineRule="auto"/>
        <w:rPr>
          <w:rFonts w:hint="default" w:asciiTheme="minorEastAsia" w:hAnsiTheme="minorEastAsia"/>
          <w:sz w:val="24"/>
          <w:szCs w:val="24"/>
          <w:lang w:val="en-US" w:eastAsia="zh-CN"/>
        </w:rPr>
      </w:pPr>
      <w:r>
        <w:rPr>
          <w:rFonts w:hint="default" w:asciiTheme="minorEastAsia" w:hAnsiTheme="minorEastAsia"/>
          <w:sz w:val="24"/>
          <w:szCs w:val="24"/>
          <w:lang w:val="en-US" w:eastAsia="zh-CN"/>
        </w:rPr>
        <w:t>4.人员及供应商要求</w:t>
      </w:r>
    </w:p>
    <w:p w14:paraId="40BE18FD">
      <w:pPr>
        <w:spacing w:line="360" w:lineRule="auto"/>
        <w:rPr>
          <w:rFonts w:hint="default" w:asciiTheme="minorEastAsia" w:hAnsiTheme="minorEastAsia"/>
          <w:sz w:val="24"/>
          <w:szCs w:val="24"/>
          <w:lang w:val="en-US" w:eastAsia="zh-CN"/>
        </w:rPr>
      </w:pPr>
      <w:r>
        <w:rPr>
          <w:rFonts w:hint="default" w:asciiTheme="minorEastAsia" w:hAnsiTheme="minorEastAsia"/>
          <w:sz w:val="24"/>
          <w:szCs w:val="24"/>
          <w:lang w:val="en-US" w:eastAsia="zh-CN"/>
        </w:rPr>
        <w:t>（1）从业人员至少一人持有有效期内的高空作业操作证；</w:t>
      </w:r>
    </w:p>
    <w:p w14:paraId="68D7DC93">
      <w:pPr>
        <w:spacing w:line="360" w:lineRule="auto"/>
        <w:rPr>
          <w:rFonts w:hint="default" w:asciiTheme="minorEastAsia" w:hAnsiTheme="minorEastAsia"/>
          <w:sz w:val="24"/>
          <w:szCs w:val="24"/>
          <w:lang w:val="en-US" w:eastAsia="zh-CN"/>
        </w:rPr>
      </w:pPr>
      <w:r>
        <w:rPr>
          <w:rFonts w:hint="default" w:asciiTheme="minorEastAsia" w:hAnsiTheme="minorEastAsia"/>
          <w:sz w:val="24"/>
          <w:szCs w:val="24"/>
          <w:lang w:val="en-US" w:eastAsia="zh-CN"/>
        </w:rPr>
        <w:t>（2）驻院人员须持有有效期内的制冷与空调作业及电工证。</w:t>
      </w:r>
    </w:p>
    <w:p w14:paraId="770A98AE">
      <w:pPr>
        <w:spacing w:line="360" w:lineRule="auto"/>
        <w:rPr>
          <w:rFonts w:hint="default" w:asciiTheme="minorEastAsia" w:hAnsiTheme="minorEastAsia"/>
          <w:sz w:val="24"/>
          <w:szCs w:val="24"/>
          <w:lang w:val="en-US" w:eastAsia="zh-CN"/>
        </w:rPr>
      </w:pPr>
      <w:r>
        <w:rPr>
          <w:rFonts w:hint="default" w:asciiTheme="minorEastAsia" w:hAnsiTheme="minorEastAsia"/>
          <w:sz w:val="24"/>
          <w:szCs w:val="24"/>
          <w:lang w:val="en-US" w:eastAsia="zh-CN"/>
        </w:rPr>
        <w:t>（3）维修操作内容与驻院人员可操作权限（即证书内容）不一致时，供应商须立即派遣具有相应证书的工作人员在30分钟内到达现场处理问题，如发生违规操作的情况，一切后果供应商自负。</w:t>
      </w:r>
    </w:p>
    <w:p w14:paraId="465195A3">
      <w:pPr>
        <w:spacing w:line="360" w:lineRule="auto"/>
        <w:rPr>
          <w:rFonts w:hint="default" w:asciiTheme="minorEastAsia" w:hAnsiTheme="minorEastAsia"/>
          <w:sz w:val="24"/>
          <w:szCs w:val="24"/>
          <w:lang w:val="en-US" w:eastAsia="zh-CN"/>
        </w:rPr>
      </w:pPr>
      <w:r>
        <w:rPr>
          <w:rFonts w:hint="default" w:asciiTheme="minorEastAsia" w:hAnsiTheme="minorEastAsia"/>
          <w:sz w:val="24"/>
          <w:szCs w:val="24"/>
          <w:lang w:val="en-US" w:eastAsia="zh-CN"/>
        </w:rPr>
        <w:t>5.安全文明施工要求：成交供应商采取有效安全防护措施，确保无安全事故发生，在本项目实施期间，发生的安全事故或给采购人及第三方造成的损害均由成交供应商承担。成交供应商必须设置扬尘处理措施，满足相关部门安全文明施工要求。</w:t>
      </w:r>
    </w:p>
    <w:p w14:paraId="6B432FDE">
      <w:pPr>
        <w:spacing w:line="360" w:lineRule="auto"/>
        <w:rPr>
          <w:rFonts w:hint="eastAsia" w:asciiTheme="minorEastAsia" w:hAnsiTheme="minorEastAsia" w:eastAsiaTheme="minorEastAsia"/>
          <w:b/>
          <w:sz w:val="24"/>
          <w:szCs w:val="24"/>
          <w:lang w:eastAsia="zh-CN"/>
        </w:rPr>
      </w:pPr>
      <w:r>
        <w:rPr>
          <w:rFonts w:hint="eastAsia" w:asciiTheme="minorEastAsia" w:hAnsiTheme="minorEastAsia"/>
          <w:b/>
          <w:sz w:val="24"/>
          <w:szCs w:val="24"/>
          <w:lang w:val="en-US" w:eastAsia="zh-CN"/>
        </w:rPr>
        <w:t>三、</w:t>
      </w:r>
      <w:r>
        <w:rPr>
          <w:rFonts w:asciiTheme="minorEastAsia" w:hAnsiTheme="minorEastAsia"/>
          <w:b/>
          <w:sz w:val="24"/>
          <w:szCs w:val="24"/>
        </w:rPr>
        <w:t>商务要求</w:t>
      </w:r>
    </w:p>
    <w:p w14:paraId="44BC7DBD">
      <w:pPr>
        <w:spacing w:line="360" w:lineRule="auto"/>
        <w:rPr>
          <w:rFonts w:hint="eastAsia" w:asciiTheme="minorEastAsia" w:hAnsiTheme="minorEastAsia"/>
          <w:sz w:val="24"/>
          <w:szCs w:val="24"/>
        </w:rPr>
      </w:pPr>
      <w:r>
        <w:rPr>
          <w:rFonts w:hint="eastAsia" w:asciiTheme="minorEastAsia" w:hAnsiTheme="minorEastAsia"/>
          <w:sz w:val="24"/>
          <w:szCs w:val="24"/>
        </w:rPr>
        <w:t>1.合同履行期限：自合同签订之日起365日</w:t>
      </w:r>
    </w:p>
    <w:p w14:paraId="5580FDD9">
      <w:pPr>
        <w:spacing w:line="360" w:lineRule="auto"/>
        <w:rPr>
          <w:rFonts w:hint="eastAsia" w:asciiTheme="minorEastAsia" w:hAnsiTheme="minorEastAsia"/>
          <w:sz w:val="24"/>
          <w:szCs w:val="24"/>
        </w:rPr>
      </w:pPr>
      <w:r>
        <w:rPr>
          <w:rFonts w:hint="eastAsia" w:asciiTheme="minorEastAsia" w:hAnsiTheme="minorEastAsia"/>
          <w:sz w:val="24"/>
          <w:szCs w:val="24"/>
        </w:rPr>
        <w:t>2.合同履行地点：资阳市雁江区人民医院。</w:t>
      </w:r>
    </w:p>
    <w:p w14:paraId="5F46C7D1">
      <w:pPr>
        <w:spacing w:line="360" w:lineRule="auto"/>
        <w:rPr>
          <w:rFonts w:hint="eastAsia" w:asciiTheme="minorEastAsia" w:hAnsiTheme="minorEastAsia"/>
          <w:sz w:val="24"/>
          <w:szCs w:val="24"/>
        </w:rPr>
      </w:pPr>
      <w:r>
        <w:rPr>
          <w:rFonts w:hint="eastAsia" w:asciiTheme="minorEastAsia" w:hAnsiTheme="minorEastAsia"/>
          <w:sz w:val="24"/>
          <w:szCs w:val="24"/>
        </w:rPr>
        <w:t>3.付款时间：按月付款，采购人凭成交供应商提供的维修确认单、正式完税发票按实际完成的维修据实结算。采购人收到成交供应商提供的合法有效票据及相关资料后，30日内一次性转账支付费用。</w:t>
      </w:r>
    </w:p>
    <w:p w14:paraId="53EFEF5B">
      <w:pPr>
        <w:spacing w:line="360" w:lineRule="auto"/>
        <w:rPr>
          <w:rFonts w:hint="eastAsia" w:asciiTheme="minorEastAsia" w:hAnsiTheme="minorEastAsia"/>
          <w:sz w:val="24"/>
          <w:szCs w:val="24"/>
        </w:rPr>
      </w:pPr>
      <w:r>
        <w:rPr>
          <w:rFonts w:hint="eastAsia" w:asciiTheme="minorEastAsia" w:hAnsiTheme="minorEastAsia"/>
          <w:sz w:val="24"/>
          <w:szCs w:val="24"/>
        </w:rPr>
        <w:t>4.验收方式：成交供应商与采购人应严格按照国家现行有关行业规定、技术规范和要求、《财政部关于进一步加强政府采购需求和履约验收管理的指导意见》（财库[2016]205号）、采购文件、成交供应商的报价及承诺与采购合同约定标准进行验收。</w:t>
      </w:r>
    </w:p>
    <w:p w14:paraId="6A0A644A">
      <w:pPr>
        <w:spacing w:line="360" w:lineRule="auto"/>
        <w:rPr>
          <w:rFonts w:hint="eastAsia" w:asciiTheme="minorEastAsia" w:hAnsiTheme="minorEastAsia"/>
          <w:sz w:val="24"/>
          <w:szCs w:val="24"/>
        </w:rPr>
      </w:pPr>
      <w:r>
        <w:rPr>
          <w:rFonts w:hint="eastAsia" w:asciiTheme="minorEastAsia" w:hAnsiTheme="minorEastAsia"/>
          <w:sz w:val="24"/>
          <w:szCs w:val="24"/>
        </w:rPr>
        <w:t>5.质量保修范围和保修期：压缩机、主机外风机均质保1年，其他质保3个月。如在质保期内有问题排除人为因素，无条件更换。供应商应当在接到采购人维修通知起30分钟内达到现在处理问题。</w:t>
      </w:r>
    </w:p>
    <w:p w14:paraId="3F4746DF">
      <w:pPr>
        <w:spacing w:line="360" w:lineRule="auto"/>
        <w:rPr>
          <w:rFonts w:hint="eastAsia" w:asciiTheme="minorEastAsia" w:hAnsiTheme="minorEastAsia"/>
          <w:sz w:val="24"/>
          <w:szCs w:val="24"/>
          <w:lang w:val="en-US" w:eastAsia="zh-CN"/>
        </w:rPr>
      </w:pPr>
      <w:r>
        <w:rPr>
          <w:rFonts w:hint="eastAsia" w:asciiTheme="minorEastAsia" w:hAnsiTheme="minorEastAsia"/>
          <w:sz w:val="24"/>
          <w:szCs w:val="24"/>
        </w:rPr>
        <w:t>6.报价说明：①本项目采用按照单价最高限价进行统一百分比报价，合同据实结算单价金额为单价最高限价×中标统一百分比。供应商所报百分比不得超出最高限价100%（百分比），否则视为无效。(例如：若基础价格=100元，百分比为85%，则合同执行价格:100*85%=85元)，最终结算金额不超过预算总金额200000.00元。②报价包含生产费、运输费、包装费、材料费、人工费、服务费、搬运费、资金利息、利润、税金及完成本项目全部工作内容所涉及的一切相关费用，不再另行计取其他任何费用</w:t>
      </w:r>
      <w:r>
        <w:rPr>
          <w:rFonts w:hint="eastAsia" w:asciiTheme="minorEastAsia" w:hAnsiTheme="minorEastAsia"/>
          <w:sz w:val="24"/>
          <w:szCs w:val="24"/>
          <w:lang w:val="en-US" w:eastAsia="zh-CN"/>
        </w:rPr>
        <w:t>。</w:t>
      </w:r>
    </w:p>
    <w:p w14:paraId="3E6B84E0">
      <w:pPr>
        <w:spacing w:before="156" w:after="156" w:line="360" w:lineRule="auto"/>
        <w:textAlignment w:val="baseline"/>
      </w:pPr>
      <w:r>
        <w:rPr>
          <w:rFonts w:hint="eastAsia" w:asciiTheme="minorEastAsia" w:hAnsiTheme="minorEastAsia"/>
          <w:b/>
          <w:bCs/>
          <w:sz w:val="24"/>
          <w:szCs w:val="24"/>
        </w:rPr>
        <w:t>注：</w:t>
      </w:r>
      <w:r>
        <w:rPr>
          <w:rFonts w:hint="eastAsia" w:asciiTheme="minorEastAsia" w:hAnsiTheme="minorEastAsia"/>
          <w:sz w:val="24"/>
          <w:szCs w:val="24"/>
        </w:rPr>
        <w:t>本次询价采购供应商需全部满足采购需求，不允许负偏离，否则为无效响应。</w:t>
      </w:r>
    </w:p>
    <w:p w14:paraId="68D69560">
      <w:pPr>
        <w:spacing w:line="360" w:lineRule="auto"/>
        <w:rPr>
          <w:rFonts w:cs="宋体-18030" w:asciiTheme="minorEastAsia" w:hAnsiTheme="minorEastAsia"/>
          <w:b/>
          <w:kern w:val="0"/>
          <w:sz w:val="24"/>
          <w:lang w:val="zh-CN"/>
        </w:rPr>
      </w:pPr>
      <w:bookmarkStart w:id="0" w:name="_Toc56091117"/>
      <w:r>
        <w:rPr>
          <w:rFonts w:hint="eastAsia" w:cs="宋体-18030" w:asciiTheme="minorEastAsia" w:hAnsiTheme="minorEastAsia"/>
          <w:b/>
          <w:kern w:val="0"/>
          <w:sz w:val="24"/>
          <w:lang w:val="en-US" w:eastAsia="zh-CN"/>
        </w:rPr>
        <w:t>四</w:t>
      </w:r>
      <w:r>
        <w:rPr>
          <w:rFonts w:hint="eastAsia" w:cs="宋体-18030" w:asciiTheme="minorEastAsia" w:hAnsiTheme="minorEastAsia"/>
          <w:b/>
          <w:kern w:val="0"/>
          <w:sz w:val="24"/>
          <w:lang w:val="zh-CN"/>
        </w:rPr>
        <w:t>、供应商资格要求及证明材料</w:t>
      </w:r>
      <w:bookmarkEnd w:id="0"/>
    </w:p>
    <w:p w14:paraId="790B2BA5">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（一）资格要求相关证明材料：</w:t>
      </w:r>
    </w:p>
    <w:p w14:paraId="529F8D0F">
      <w:pPr>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1</w:t>
      </w:r>
      <w:r>
        <w:rPr>
          <w:rFonts w:hint="eastAsia" w:cs="宋体-18030" w:asciiTheme="minorEastAsia" w:hAnsiTheme="minorEastAsia"/>
          <w:kern w:val="0"/>
          <w:sz w:val="24"/>
          <w:lang w:val="zh-CN"/>
        </w:rPr>
        <w:t>.具有独立承担民事责任的能力（提供复印件）；</w:t>
      </w:r>
    </w:p>
    <w:p w14:paraId="12662164">
      <w:pPr>
        <w:spacing w:line="360" w:lineRule="auto"/>
        <w:ind w:firstLine="470" w:firstLineChars="196"/>
        <w:rPr>
          <w:rFonts w:cs="宋体-18030" w:asciiTheme="minorEastAsia" w:hAnsiTheme="minorEastAsia"/>
          <w:kern w:val="0"/>
          <w:sz w:val="24"/>
          <w:lang w:val="zh-CN"/>
        </w:rPr>
      </w:pPr>
      <w:r>
        <w:rPr>
          <w:rFonts w:hint="eastAsia" w:cs="宋体-18030" w:asciiTheme="minorEastAsia" w:hAnsiTheme="minorEastAsia"/>
          <w:kern w:val="0"/>
          <w:sz w:val="24"/>
          <w:lang w:val="zh-CN"/>
        </w:rPr>
        <w:t>（1）供应商若为企业法人：提供“统一社会信用代码营业执照”；</w:t>
      </w:r>
    </w:p>
    <w:p w14:paraId="695C6B58">
      <w:pPr>
        <w:spacing w:line="360" w:lineRule="auto"/>
        <w:ind w:firstLine="470" w:firstLineChars="196"/>
        <w:rPr>
          <w:rFonts w:cs="宋体-18030" w:asciiTheme="minorEastAsia" w:hAnsiTheme="minorEastAsia"/>
          <w:kern w:val="0"/>
          <w:sz w:val="24"/>
          <w:lang w:val="zh-CN"/>
        </w:rPr>
      </w:pPr>
      <w:r>
        <w:rPr>
          <w:rFonts w:hint="eastAsia" w:cs="宋体-18030" w:asciiTheme="minorEastAsia" w:hAnsiTheme="minorEastAsia"/>
          <w:kern w:val="0"/>
          <w:sz w:val="24"/>
          <w:lang w:val="zh-CN"/>
        </w:rPr>
        <w:t>（2）供应商若为事业法人：提供“统一社会信用代码法人登记证书”；</w:t>
      </w:r>
    </w:p>
    <w:p w14:paraId="57D44FC9">
      <w:pPr>
        <w:spacing w:line="360" w:lineRule="auto"/>
        <w:ind w:firstLine="470" w:firstLineChars="196"/>
        <w:rPr>
          <w:rFonts w:cs="宋体-18030" w:asciiTheme="minorEastAsia" w:hAnsiTheme="minorEastAsia"/>
          <w:kern w:val="0"/>
          <w:sz w:val="24"/>
          <w:lang w:val="zh-CN"/>
        </w:rPr>
      </w:pPr>
      <w:r>
        <w:rPr>
          <w:rFonts w:hint="eastAsia" w:cs="宋体-18030" w:asciiTheme="minorEastAsia" w:hAnsiTheme="minorEastAsia"/>
          <w:kern w:val="0"/>
          <w:sz w:val="24"/>
          <w:lang w:val="zh-CN"/>
        </w:rPr>
        <w:t>（3）供应商若为其他组织：提供“对应主管部门颁发的准许执业证明文件或营业执照”；</w:t>
      </w:r>
    </w:p>
    <w:p w14:paraId="3B512689">
      <w:pPr>
        <w:spacing w:line="360" w:lineRule="auto"/>
        <w:ind w:firstLine="470" w:firstLineChars="196"/>
        <w:rPr>
          <w:rFonts w:cs="宋体-18030" w:asciiTheme="minorEastAsia" w:hAnsiTheme="minorEastAsia"/>
          <w:kern w:val="0"/>
          <w:sz w:val="24"/>
          <w:lang w:val="zh-CN"/>
        </w:rPr>
      </w:pPr>
      <w:r>
        <w:rPr>
          <w:rFonts w:hint="eastAsia" w:cs="宋体-18030" w:asciiTheme="minorEastAsia" w:hAnsiTheme="minorEastAsia"/>
          <w:kern w:val="0"/>
          <w:sz w:val="24"/>
          <w:lang w:val="zh-CN"/>
        </w:rPr>
        <w:t>（4）供应商若为自然人：提供“身份证明材料”。</w:t>
      </w:r>
    </w:p>
    <w:p w14:paraId="5987FD4B">
      <w:pPr>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2</w:t>
      </w:r>
      <w:r>
        <w:rPr>
          <w:rFonts w:hint="eastAsia" w:cs="宋体-18030" w:asciiTheme="minorEastAsia" w:hAnsiTheme="minorEastAsia"/>
          <w:kern w:val="0"/>
          <w:sz w:val="24"/>
          <w:lang w:val="zh-CN"/>
        </w:rPr>
        <w:t>.具备良好商业信誉的证明材料（提供承诺函原件）；</w:t>
      </w:r>
    </w:p>
    <w:p w14:paraId="40C38320">
      <w:pPr>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3</w:t>
      </w:r>
      <w:r>
        <w:rPr>
          <w:rFonts w:hint="eastAsia" w:cs="宋体-18030" w:asciiTheme="minorEastAsia" w:hAnsiTheme="minorEastAsia"/>
          <w:kern w:val="0"/>
          <w:sz w:val="24"/>
          <w:lang w:val="zh-CN"/>
        </w:rPr>
        <w:t>.具备健全的财务会计制度的证明材料（提供承诺函原件）；</w:t>
      </w:r>
    </w:p>
    <w:p w14:paraId="79FD0F57">
      <w:pPr>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4</w:t>
      </w:r>
      <w:r>
        <w:rPr>
          <w:rFonts w:hint="eastAsia" w:cs="宋体-18030" w:asciiTheme="minorEastAsia" w:hAnsiTheme="minorEastAsia"/>
          <w:kern w:val="0"/>
          <w:sz w:val="24"/>
          <w:lang w:val="zh-CN"/>
        </w:rPr>
        <w:t>.具有依法缴纳税收和社会保障资金的良好记录（提供承诺函原件）；</w:t>
      </w:r>
    </w:p>
    <w:p w14:paraId="2A4AA4A4">
      <w:pPr>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5</w:t>
      </w:r>
      <w:r>
        <w:rPr>
          <w:rFonts w:hint="eastAsia" w:cs="宋体-18030" w:asciiTheme="minorEastAsia" w:hAnsiTheme="minorEastAsia"/>
          <w:kern w:val="0"/>
          <w:sz w:val="24"/>
          <w:lang w:val="zh-CN"/>
        </w:rPr>
        <w:t>.具备履行合同所必需的设备和专业技术能力的证明材料（提供承诺函原件）；</w:t>
      </w:r>
    </w:p>
    <w:p w14:paraId="1301FB33">
      <w:pPr>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6</w:t>
      </w:r>
      <w:r>
        <w:rPr>
          <w:rFonts w:hint="eastAsia" w:cs="宋体-18030" w:asciiTheme="minorEastAsia" w:hAnsiTheme="minorEastAsia"/>
          <w:kern w:val="0"/>
          <w:sz w:val="24"/>
          <w:lang w:val="zh-CN"/>
        </w:rPr>
        <w:t>.参加政府采购活动前</w:t>
      </w:r>
      <w:r>
        <w:rPr>
          <w:rFonts w:cs="宋体-18030" w:asciiTheme="minorEastAsia" w:hAnsiTheme="minorEastAsia"/>
          <w:kern w:val="0"/>
          <w:sz w:val="24"/>
          <w:lang w:val="zh-CN"/>
        </w:rPr>
        <w:t>3</w:t>
      </w:r>
      <w:r>
        <w:rPr>
          <w:rFonts w:hint="eastAsia" w:cs="宋体-18030" w:asciiTheme="minorEastAsia" w:hAnsiTheme="minorEastAsia"/>
          <w:kern w:val="0"/>
          <w:sz w:val="24"/>
          <w:lang w:val="zh-CN"/>
        </w:rPr>
        <w:t>年内在经营活动中没有重大违法记录（提供承诺函原件）；</w:t>
      </w:r>
    </w:p>
    <w:p w14:paraId="23A509BB">
      <w:pPr>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7</w:t>
      </w:r>
      <w:r>
        <w:rPr>
          <w:rFonts w:hint="eastAsia" w:cs="宋体-18030" w:asciiTheme="minorEastAsia" w:hAnsiTheme="minorEastAsia"/>
          <w:kern w:val="0"/>
          <w:sz w:val="24"/>
          <w:lang w:val="zh-CN"/>
        </w:rPr>
        <w:t>.具备法律、行政法规规定的其他条件的证明材料（提供承诺函原件）；</w:t>
      </w:r>
    </w:p>
    <w:p w14:paraId="0D863CB9">
      <w:pPr>
        <w:spacing w:line="360" w:lineRule="auto"/>
        <w:ind w:firstLine="470" w:firstLineChars="196"/>
        <w:rPr>
          <w:rFonts w:hint="eastAsia" w:cs="宋体-18030" w:asciiTheme="minorEastAsia" w:hAnsiTheme="minorEastAsia" w:eastAsiaTheme="minorEastAsia"/>
          <w:kern w:val="0"/>
          <w:sz w:val="24"/>
          <w:lang w:val="zh-CN" w:eastAsia="zh-CN"/>
        </w:rPr>
      </w:pPr>
      <w:r>
        <w:rPr>
          <w:rFonts w:cs="宋体-18030" w:asciiTheme="minorEastAsia" w:hAnsiTheme="minorEastAsia"/>
          <w:kern w:val="0"/>
          <w:sz w:val="24"/>
          <w:lang w:val="zh-CN"/>
        </w:rPr>
        <w:t>8</w:t>
      </w:r>
      <w:r>
        <w:rPr>
          <w:rFonts w:hint="eastAsia" w:cs="宋体-18030" w:asciiTheme="minorEastAsia" w:hAnsiTheme="minorEastAsia"/>
          <w:kern w:val="0"/>
          <w:sz w:val="24"/>
          <w:lang w:val="zh-CN"/>
        </w:rPr>
        <w:t>.根据采购项目提出的特殊条件：</w:t>
      </w:r>
      <w:r>
        <w:rPr>
          <w:rFonts w:hint="eastAsia" w:asciiTheme="minorEastAsia" w:hAnsiTheme="minorEastAsia"/>
          <w:kern w:val="0"/>
          <w:sz w:val="24"/>
        </w:rPr>
        <w:t>无</w:t>
      </w:r>
      <w:r>
        <w:rPr>
          <w:rFonts w:hint="eastAsia" w:asciiTheme="minorEastAsia" w:hAnsiTheme="minorEastAsia"/>
          <w:kern w:val="0"/>
          <w:sz w:val="24"/>
          <w:lang w:eastAsia="zh-CN"/>
        </w:rPr>
        <w:t>。</w:t>
      </w:r>
    </w:p>
    <w:p w14:paraId="0BE0B408">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（二）其他类似效力要求相关证明材料：</w:t>
      </w:r>
    </w:p>
    <w:p w14:paraId="0F253E7F">
      <w:pPr>
        <w:spacing w:line="360" w:lineRule="auto"/>
        <w:ind w:firstLine="480"/>
        <w:rPr>
          <w:rFonts w:cs="宋体-18030" w:asciiTheme="minorEastAsia" w:hAnsiTheme="minorEastAsia"/>
          <w:kern w:val="0"/>
          <w:sz w:val="24"/>
          <w:lang w:val="zh-CN"/>
        </w:rPr>
      </w:pPr>
      <w:r>
        <w:rPr>
          <w:rFonts w:hint="eastAsia" w:cs="宋体-18030" w:asciiTheme="minorEastAsia" w:hAnsiTheme="minorEastAsia"/>
          <w:kern w:val="0"/>
          <w:sz w:val="24"/>
          <w:lang w:val="zh-CN"/>
        </w:rPr>
        <w:t>1.法定代表人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单位负责人身份证明书原件及身份证明材料复印件；</w:t>
      </w:r>
    </w:p>
    <w:p w14:paraId="11B023EF">
      <w:pPr>
        <w:spacing w:line="360" w:lineRule="auto"/>
        <w:ind w:firstLine="480"/>
        <w:rPr>
          <w:rFonts w:cs="宋体-18030" w:asciiTheme="minorEastAsia" w:hAnsiTheme="minorEastAsia"/>
          <w:kern w:val="0"/>
          <w:sz w:val="24"/>
          <w:lang w:val="zh-CN"/>
        </w:rPr>
      </w:pPr>
      <w:r>
        <w:rPr>
          <w:rFonts w:hint="eastAsia" w:cs="宋体-18030" w:asciiTheme="minorEastAsia" w:hAnsiTheme="minorEastAsia"/>
          <w:kern w:val="0"/>
          <w:sz w:val="24"/>
          <w:lang w:val="zh-CN"/>
        </w:rPr>
        <w:t>2.法定代表人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单位负责人授权书原件及被授权人身份证明材料复印件。</w:t>
      </w:r>
    </w:p>
    <w:p w14:paraId="18B58826">
      <w:pPr>
        <w:spacing w:line="360" w:lineRule="auto"/>
        <w:ind w:firstLine="480"/>
        <w:rPr>
          <w:rFonts w:cs="宋体-18030" w:asciiTheme="minorEastAsia" w:hAnsiTheme="minorEastAsia"/>
          <w:kern w:val="0"/>
          <w:sz w:val="24"/>
          <w:lang w:val="zh-CN"/>
        </w:rPr>
      </w:pPr>
      <w:r>
        <w:rPr>
          <w:rFonts w:hint="eastAsia" w:cs="宋体-18030" w:asciiTheme="minorEastAsia" w:hAnsiTheme="minorEastAsia"/>
          <w:kern w:val="0"/>
          <w:sz w:val="24"/>
          <w:lang w:val="zh-CN"/>
        </w:rPr>
        <w:t>（注：由法定代表人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单位负责人本人参与的，可不提供法定代表人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单位负责人授权书）</w:t>
      </w:r>
    </w:p>
    <w:p w14:paraId="077F6AEE">
      <w:pPr>
        <w:spacing w:line="360" w:lineRule="auto"/>
        <w:ind w:firstLine="480"/>
        <w:rPr>
          <w:rFonts w:cs="宋体-18030" w:asciiTheme="minorEastAsia" w:hAnsiTheme="minorEastAsia"/>
          <w:kern w:val="0"/>
          <w:sz w:val="24"/>
          <w:lang w:val="zh-CN"/>
        </w:rPr>
      </w:pPr>
      <w:r>
        <w:rPr>
          <w:rFonts w:hint="eastAsia" w:cs="宋体-18030" w:asciiTheme="minorEastAsia" w:hAnsiTheme="minorEastAsia"/>
          <w:kern w:val="0"/>
          <w:sz w:val="24"/>
          <w:lang w:val="zh-CN"/>
        </w:rPr>
        <w:t>注：以上要求的资料均须加盖供应商单位的公章（鲜章）。</w:t>
      </w:r>
    </w:p>
    <w:p w14:paraId="139BDAF9">
      <w:pPr>
        <w:spacing w:line="360" w:lineRule="auto"/>
        <w:rPr>
          <w:rFonts w:cs="宋体-18030" w:asciiTheme="minorEastAsia" w:hAnsiTheme="minorEastAsia"/>
          <w:b/>
          <w:kern w:val="0"/>
          <w:sz w:val="24"/>
        </w:rPr>
      </w:pPr>
      <w:r>
        <w:rPr>
          <w:rFonts w:hint="eastAsia" w:cs="宋体-18030" w:asciiTheme="minorEastAsia" w:hAnsiTheme="minorEastAsia"/>
          <w:b/>
          <w:bCs/>
          <w:kern w:val="0"/>
          <w:sz w:val="24"/>
          <w:lang w:val="en-US" w:eastAsia="zh-CN"/>
        </w:rPr>
        <w:t>五</w:t>
      </w:r>
      <w:r>
        <w:rPr>
          <w:rFonts w:hint="eastAsia" w:cs="宋体-18030" w:asciiTheme="minorEastAsia" w:hAnsiTheme="minorEastAsia"/>
          <w:b/>
          <w:bCs/>
          <w:kern w:val="0"/>
          <w:sz w:val="24"/>
        </w:rPr>
        <w:t>、响应文件要求</w:t>
      </w:r>
    </w:p>
    <w:p w14:paraId="3CAF825E">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bCs/>
          <w:kern w:val="0"/>
          <w:sz w:val="24"/>
        </w:rPr>
        <w:t>1.数量：正本一份。</w:t>
      </w:r>
    </w:p>
    <w:p w14:paraId="2A5879CA">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2.响应文件签署：应根据采购文件的要求制作，签署、盖章和内容应完整。</w:t>
      </w:r>
    </w:p>
    <w:p w14:paraId="6EBC168F">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3.响应文件制作：统一用汉语编制、A4幅面纸印制，采用</w:t>
      </w:r>
      <w:r>
        <w:rPr>
          <w:rFonts w:hint="eastAsia" w:cs="宋体-18030" w:asciiTheme="minorEastAsia" w:hAnsiTheme="minorEastAsia"/>
          <w:b/>
          <w:bCs/>
          <w:kern w:val="0"/>
          <w:sz w:val="24"/>
        </w:rPr>
        <w:t>非活页方式</w:t>
      </w:r>
      <w:r>
        <w:rPr>
          <w:rFonts w:hint="eastAsia" w:cs="宋体-18030" w:asciiTheme="minorEastAsia" w:hAnsiTheme="minorEastAsia"/>
          <w:kern w:val="0"/>
          <w:sz w:val="24"/>
        </w:rPr>
        <w:t>装订后密封，并在封面处标注本项目名称、申请人名称、联系人、联系电话。</w:t>
      </w:r>
    </w:p>
    <w:p w14:paraId="35C38643">
      <w:pPr>
        <w:spacing w:line="360" w:lineRule="auto"/>
        <w:rPr>
          <w:rFonts w:cs="宋体-18030" w:asciiTheme="minorEastAsia" w:hAnsiTheme="minorEastAsia"/>
          <w:b/>
          <w:kern w:val="0"/>
          <w:sz w:val="24"/>
        </w:rPr>
      </w:pPr>
      <w:r>
        <w:rPr>
          <w:rFonts w:hint="eastAsia" w:cs="宋体-18030" w:asciiTheme="minorEastAsia" w:hAnsiTheme="minorEastAsia"/>
          <w:b/>
          <w:kern w:val="0"/>
          <w:sz w:val="24"/>
          <w:lang w:val="en-US" w:eastAsia="zh-CN"/>
        </w:rPr>
        <w:t>六</w:t>
      </w:r>
      <w:r>
        <w:rPr>
          <w:rFonts w:hint="eastAsia" w:cs="宋体-18030" w:asciiTheme="minorEastAsia" w:hAnsiTheme="minorEastAsia"/>
          <w:b/>
          <w:kern w:val="0"/>
          <w:sz w:val="24"/>
          <w:lang w:val="zh-CN"/>
        </w:rPr>
        <w:t>、</w:t>
      </w:r>
      <w:r>
        <w:rPr>
          <w:rFonts w:hint="eastAsia" w:cs="宋体-18030" w:asciiTheme="minorEastAsia" w:hAnsiTheme="minorEastAsia"/>
          <w:b/>
          <w:bCs/>
          <w:kern w:val="0"/>
          <w:sz w:val="24"/>
        </w:rPr>
        <w:t>响应文件的递交</w:t>
      </w:r>
    </w:p>
    <w:p w14:paraId="0A35CF84">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1.递交响应文件截止时间</w:t>
      </w:r>
      <w:r>
        <w:rPr>
          <w:rFonts w:hint="eastAsia" w:cs="宋体-18030" w:asciiTheme="minorEastAsia" w:hAnsiTheme="minorEastAsia"/>
          <w:kern w:val="0"/>
          <w:sz w:val="24"/>
          <w:highlight w:val="none"/>
        </w:rPr>
        <w:t>：</w:t>
      </w:r>
      <w:r>
        <w:rPr>
          <w:rFonts w:hint="eastAsia" w:cs="宋体-18030" w:asciiTheme="minorEastAsia" w:hAnsiTheme="minorEastAsia"/>
          <w:kern w:val="0"/>
          <w:sz w:val="24"/>
          <w:highlight w:val="none"/>
          <w:lang w:val="en-US" w:eastAsia="zh-CN"/>
        </w:rPr>
        <w:t>2026</w:t>
      </w:r>
      <w:r>
        <w:rPr>
          <w:rFonts w:hint="eastAsia" w:cs="宋体-18030" w:asciiTheme="minorEastAsia" w:hAnsiTheme="minorEastAsia"/>
          <w:kern w:val="0"/>
          <w:sz w:val="24"/>
          <w:highlight w:val="none"/>
        </w:rPr>
        <w:t>年</w:t>
      </w:r>
      <w:r>
        <w:rPr>
          <w:rFonts w:hint="eastAsia" w:cs="宋体-18030" w:asciiTheme="minorEastAsia" w:hAnsiTheme="minorEastAsia"/>
          <w:kern w:val="0"/>
          <w:sz w:val="24"/>
          <w:highlight w:val="none"/>
          <w:lang w:val="en-US" w:eastAsia="zh-CN"/>
        </w:rPr>
        <w:t>6</w:t>
      </w:r>
      <w:r>
        <w:rPr>
          <w:rFonts w:hint="eastAsia" w:cs="宋体-18030" w:asciiTheme="minorEastAsia" w:hAnsiTheme="minorEastAsia"/>
          <w:kern w:val="0"/>
          <w:sz w:val="24"/>
          <w:highlight w:val="none"/>
        </w:rPr>
        <w:t>月</w:t>
      </w:r>
      <w:r>
        <w:rPr>
          <w:rFonts w:hint="eastAsia" w:cs="宋体-18030" w:asciiTheme="minorEastAsia" w:hAnsiTheme="minorEastAsia"/>
          <w:kern w:val="0"/>
          <w:sz w:val="24"/>
          <w:highlight w:val="none"/>
          <w:lang w:val="en-US" w:eastAsia="zh-CN"/>
        </w:rPr>
        <w:t>8</w:t>
      </w:r>
      <w:bookmarkStart w:id="1" w:name="_GoBack"/>
      <w:bookmarkEnd w:id="1"/>
      <w:r>
        <w:rPr>
          <w:rFonts w:hint="eastAsia" w:cs="宋体-18030" w:asciiTheme="minorEastAsia" w:hAnsiTheme="minorEastAsia"/>
          <w:kern w:val="0"/>
          <w:sz w:val="24"/>
          <w:highlight w:val="none"/>
        </w:rPr>
        <w:t>日</w:t>
      </w:r>
      <w:r>
        <w:rPr>
          <w:rFonts w:hint="eastAsia" w:cs="宋体-18030" w:asciiTheme="minorEastAsia" w:hAnsiTheme="minorEastAsia"/>
          <w:kern w:val="0"/>
          <w:sz w:val="24"/>
          <w:highlight w:val="none"/>
          <w:lang w:val="en-US" w:eastAsia="zh-CN"/>
        </w:rPr>
        <w:t>17:00</w:t>
      </w:r>
      <w:r>
        <w:rPr>
          <w:rFonts w:hint="eastAsia" w:cs="宋体-18030" w:asciiTheme="minorEastAsia" w:hAnsiTheme="minorEastAsia"/>
          <w:kern w:val="0"/>
          <w:sz w:val="24"/>
          <w:highlight w:val="none"/>
        </w:rPr>
        <w:t>（北京时间）</w:t>
      </w:r>
      <w:r>
        <w:rPr>
          <w:rFonts w:hint="eastAsia" w:cs="宋体-18030" w:asciiTheme="minorEastAsia" w:hAnsiTheme="minorEastAsia"/>
          <w:kern w:val="0"/>
          <w:sz w:val="24"/>
        </w:rPr>
        <w:t>。</w:t>
      </w:r>
    </w:p>
    <w:p w14:paraId="26953670">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2.递交响应文件地点：资阳市雁江区人民医院采购办（</w:t>
      </w:r>
      <w:r>
        <w:rPr>
          <w:rFonts w:hint="eastAsia" w:cs="宋体-18030" w:asciiTheme="minorEastAsia" w:hAnsiTheme="minorEastAsia"/>
          <w:kern w:val="0"/>
          <w:sz w:val="24"/>
          <w:lang w:val="en-US" w:eastAsia="zh-CN"/>
        </w:rPr>
        <w:t>综合楼4楼</w:t>
      </w:r>
      <w:r>
        <w:rPr>
          <w:rFonts w:hint="eastAsia" w:cs="宋体-18030" w:asciiTheme="minorEastAsia" w:hAnsiTheme="minorEastAsia"/>
          <w:kern w:val="0"/>
          <w:sz w:val="24"/>
        </w:rPr>
        <w:t>）。</w:t>
      </w:r>
    </w:p>
    <w:p w14:paraId="3E103631">
      <w:pPr>
        <w:spacing w:line="360" w:lineRule="auto"/>
        <w:ind w:firstLine="480" w:firstLineChars="200"/>
        <w:rPr>
          <w:rFonts w:cs="宋体-18030" w:asciiTheme="minorEastAsia" w:hAnsiTheme="minorEastAsia"/>
          <w:color w:val="auto"/>
          <w:kern w:val="0"/>
          <w:sz w:val="24"/>
        </w:rPr>
      </w:pPr>
      <w:r>
        <w:rPr>
          <w:rFonts w:hint="eastAsia" w:cs="宋体-18030" w:asciiTheme="minorEastAsia" w:hAnsiTheme="minorEastAsia"/>
          <w:color w:val="auto"/>
          <w:kern w:val="0"/>
          <w:sz w:val="24"/>
        </w:rPr>
        <w:t>3.逾</w:t>
      </w:r>
      <w:r>
        <w:rPr>
          <w:rFonts w:hint="eastAsia" w:cs="宋体-18030" w:asciiTheme="minorEastAsia" w:hAnsiTheme="minorEastAsia"/>
          <w:b w:val="0"/>
          <w:bCs w:val="0"/>
          <w:color w:val="auto"/>
          <w:kern w:val="0"/>
          <w:sz w:val="24"/>
        </w:rPr>
        <w:t>期送达或者未送达指定</w:t>
      </w:r>
      <w:r>
        <w:rPr>
          <w:rFonts w:hint="eastAsia" w:cs="宋体-18030" w:asciiTheme="minorEastAsia" w:hAnsiTheme="minorEastAsia"/>
          <w:color w:val="auto"/>
          <w:kern w:val="0"/>
          <w:sz w:val="24"/>
        </w:rPr>
        <w:t>地点的响应文件，采购人不予受理。</w:t>
      </w:r>
    </w:p>
    <w:p w14:paraId="0440CB00">
      <w:pPr>
        <w:spacing w:line="360" w:lineRule="auto"/>
        <w:rPr>
          <w:rFonts w:cs="宋体-18030" w:asciiTheme="minorEastAsia" w:hAnsiTheme="minorEastAsia"/>
          <w:b/>
          <w:kern w:val="0"/>
          <w:sz w:val="24"/>
        </w:rPr>
      </w:pPr>
      <w:r>
        <w:rPr>
          <w:rFonts w:hint="eastAsia" w:cs="宋体-18030" w:asciiTheme="minorEastAsia" w:hAnsiTheme="minorEastAsia"/>
          <w:b/>
          <w:kern w:val="0"/>
          <w:sz w:val="24"/>
          <w:lang w:val="en-US" w:eastAsia="zh-CN"/>
        </w:rPr>
        <w:t>七</w:t>
      </w:r>
      <w:r>
        <w:rPr>
          <w:rFonts w:hint="eastAsia" w:cs="宋体-18030" w:asciiTheme="minorEastAsia" w:hAnsiTheme="minorEastAsia"/>
          <w:b/>
          <w:kern w:val="0"/>
          <w:sz w:val="24"/>
        </w:rPr>
        <w:t>、联系方式</w:t>
      </w:r>
    </w:p>
    <w:p w14:paraId="644C40BE">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采购人：资阳市雁江区人民医院</w:t>
      </w:r>
    </w:p>
    <w:p w14:paraId="1F9D16EA">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采购人地址：资阳市雁江区城东新区蜀乡大道669号</w:t>
      </w:r>
    </w:p>
    <w:p w14:paraId="411B09E5">
      <w:pPr>
        <w:spacing w:line="360" w:lineRule="auto"/>
        <w:ind w:firstLine="480" w:firstLineChars="200"/>
        <w:rPr>
          <w:rFonts w:hint="default" w:cs="宋体-18030" w:asciiTheme="minorEastAsia" w:hAnsiTheme="minorEastAsia" w:eastAsiaTheme="minorEastAsia"/>
          <w:kern w:val="0"/>
          <w:sz w:val="24"/>
          <w:lang w:val="en-US" w:eastAsia="zh-CN"/>
        </w:rPr>
      </w:pPr>
      <w:r>
        <w:rPr>
          <w:rFonts w:hint="eastAsia" w:cs="宋体-18030" w:asciiTheme="minorEastAsia" w:hAnsiTheme="minorEastAsia"/>
          <w:kern w:val="0"/>
          <w:sz w:val="24"/>
        </w:rPr>
        <w:t>联系</w:t>
      </w:r>
      <w:r>
        <w:rPr>
          <w:rFonts w:hint="eastAsia" w:cs="宋体-18030" w:asciiTheme="minorEastAsia" w:hAnsiTheme="minorEastAsia"/>
          <w:kern w:val="0"/>
          <w:sz w:val="24"/>
          <w:lang w:eastAsia="zh-CN"/>
        </w:rPr>
        <w:t>方式</w:t>
      </w:r>
      <w:r>
        <w:rPr>
          <w:rFonts w:hint="eastAsia" w:cs="宋体-18030" w:asciiTheme="minorEastAsia" w:hAnsiTheme="minorEastAsia"/>
          <w:kern w:val="0"/>
          <w:sz w:val="24"/>
        </w:rPr>
        <w:t>：</w:t>
      </w:r>
      <w:r>
        <w:rPr>
          <w:rFonts w:hint="eastAsia" w:cs="宋体-18030" w:asciiTheme="minorEastAsia" w:hAnsiTheme="minorEastAsia"/>
          <w:kern w:val="0"/>
          <w:sz w:val="24"/>
          <w:lang w:eastAsia="zh-CN"/>
        </w:rPr>
        <w:t>采购办</w:t>
      </w:r>
      <w:r>
        <w:rPr>
          <w:rFonts w:hint="eastAsia" w:cs="宋体-18030" w:asciiTheme="minorEastAsia" w:hAnsiTheme="minorEastAsia"/>
          <w:kern w:val="0"/>
          <w:sz w:val="24"/>
          <w:lang w:val="en-US" w:eastAsia="zh-CN"/>
        </w:rPr>
        <w:t>028-26346672</w:t>
      </w:r>
    </w:p>
    <w:p w14:paraId="26B1924C">
      <w:pPr>
        <w:spacing w:line="360" w:lineRule="auto"/>
        <w:rPr>
          <w:rFonts w:cs="宋体-18030" w:asciiTheme="minorEastAsia" w:hAnsiTheme="minorEastAsia"/>
          <w:b/>
          <w:kern w:val="0"/>
          <w:sz w:val="24"/>
          <w:lang w:val="zh-CN"/>
        </w:rPr>
      </w:pPr>
      <w:r>
        <w:rPr>
          <w:rFonts w:hint="eastAsia" w:cs="宋体-18030" w:asciiTheme="minorEastAsia" w:hAnsiTheme="minorEastAsia"/>
          <w:b/>
          <w:kern w:val="0"/>
          <w:sz w:val="24"/>
          <w:lang w:val="en-US" w:eastAsia="zh-CN"/>
        </w:rPr>
        <w:t>八</w:t>
      </w:r>
      <w:r>
        <w:rPr>
          <w:rFonts w:hint="eastAsia" w:cs="宋体-18030" w:asciiTheme="minorEastAsia" w:hAnsiTheme="minorEastAsia"/>
          <w:b/>
          <w:kern w:val="0"/>
          <w:sz w:val="24"/>
          <w:lang w:val="zh-CN"/>
        </w:rPr>
        <w:t>、</w:t>
      </w:r>
      <w:r>
        <w:rPr>
          <w:rFonts w:hint="eastAsia" w:cs="宋体-18030" w:asciiTheme="minorEastAsia" w:hAnsiTheme="minorEastAsia"/>
          <w:b/>
          <w:kern w:val="0"/>
          <w:sz w:val="24"/>
        </w:rPr>
        <w:t>询价采购报价书</w:t>
      </w:r>
      <w:r>
        <w:rPr>
          <w:rFonts w:hint="eastAsia" w:cs="宋体-18030" w:asciiTheme="minorEastAsia" w:hAnsiTheme="minorEastAsia"/>
          <w:b/>
          <w:kern w:val="0"/>
          <w:sz w:val="24"/>
          <w:lang w:val="zh-CN"/>
        </w:rPr>
        <w:t>格式</w:t>
      </w:r>
    </w:p>
    <w:p w14:paraId="4DD59C90">
      <w:pPr>
        <w:spacing w:line="360" w:lineRule="auto"/>
        <w:jc w:val="center"/>
        <w:rPr>
          <w:rFonts w:cs="宋体-18030" w:asciiTheme="minorEastAsia" w:hAnsiTheme="minorEastAsia"/>
          <w:kern w:val="0"/>
          <w:sz w:val="24"/>
          <w:lang w:val="zh-CN"/>
        </w:rPr>
      </w:pPr>
      <w:r>
        <w:rPr>
          <w:rFonts w:hint="eastAsia" w:cs="宋体-18030" w:asciiTheme="minorEastAsia" w:hAnsiTheme="minorEastAsia"/>
          <w:kern w:val="0"/>
          <w:sz w:val="24"/>
          <w:lang w:val="zh-CN"/>
        </w:rPr>
        <w:t>询价采购报价书（模板）</w:t>
      </w:r>
    </w:p>
    <w:p w14:paraId="452C4766">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资阳市雁江区人民医院：</w:t>
      </w:r>
    </w:p>
    <w:p w14:paraId="38DDF1B1">
      <w:pPr>
        <w:spacing w:line="360" w:lineRule="auto"/>
        <w:ind w:firstLine="540"/>
        <w:rPr>
          <w:rFonts w:cs="宋体-18030" w:asciiTheme="minorEastAsia" w:hAnsiTheme="minorEastAsia"/>
          <w:kern w:val="0"/>
          <w:sz w:val="24"/>
          <w:lang w:val="zh-CN"/>
        </w:rPr>
      </w:pPr>
      <w:r>
        <w:rPr>
          <w:rFonts w:hint="eastAsia" w:cs="宋体-18030" w:asciiTheme="minorEastAsia" w:hAnsiTheme="minorEastAsia"/>
          <w:kern w:val="0"/>
          <w:sz w:val="24"/>
          <w:lang w:val="zh-CN"/>
        </w:rPr>
        <w:t>在认真阅读采购需求，对贵院的需求充分了解后，我单位（公司）现将有关情况回复如下：</w:t>
      </w:r>
    </w:p>
    <w:p w14:paraId="44419CB6">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一、报价表（金额单位：元）</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1688"/>
        <w:gridCol w:w="1800"/>
        <w:gridCol w:w="1984"/>
        <w:gridCol w:w="2104"/>
      </w:tblGrid>
      <w:tr w14:paraId="362B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553" w:type="pct"/>
            <w:vAlign w:val="center"/>
          </w:tcPr>
          <w:p w14:paraId="794136FE">
            <w:pPr>
              <w:spacing w:line="360" w:lineRule="auto"/>
              <w:jc w:val="center"/>
              <w:rPr>
                <w:rFonts w:cs="宋体-18030" w:asciiTheme="minorEastAsia" w:hAnsiTheme="minorEastAsia"/>
                <w:kern w:val="0"/>
                <w:sz w:val="24"/>
                <w:lang w:val="zh-CN"/>
              </w:rPr>
            </w:pPr>
            <w:r>
              <w:rPr>
                <w:rFonts w:hint="eastAsia" w:cs="宋体-18030" w:asciiTheme="minorEastAsia" w:hAnsiTheme="minorEastAsia"/>
                <w:kern w:val="0"/>
                <w:sz w:val="24"/>
                <w:lang w:val="zh-CN"/>
              </w:rPr>
              <w:t>序号</w:t>
            </w:r>
          </w:p>
        </w:tc>
        <w:tc>
          <w:tcPr>
            <w:tcW w:w="990" w:type="pct"/>
            <w:vAlign w:val="center"/>
          </w:tcPr>
          <w:p w14:paraId="1D54548A">
            <w:pPr>
              <w:spacing w:line="360" w:lineRule="auto"/>
              <w:jc w:val="center"/>
              <w:rPr>
                <w:rFonts w:cs="宋体-18030" w:asciiTheme="minorEastAsia" w:hAnsiTheme="minorEastAsia"/>
                <w:kern w:val="0"/>
                <w:sz w:val="24"/>
                <w:lang w:val="zh-CN"/>
              </w:rPr>
            </w:pPr>
            <w:r>
              <w:rPr>
                <w:rFonts w:hint="eastAsia" w:cs="宋体-18030" w:asciiTheme="minorEastAsia" w:hAnsiTheme="minorEastAsia"/>
                <w:kern w:val="0"/>
                <w:sz w:val="24"/>
                <w:lang w:val="en-US" w:eastAsia="zh-CN"/>
              </w:rPr>
              <w:t>项目</w:t>
            </w:r>
            <w:r>
              <w:rPr>
                <w:rFonts w:hint="eastAsia" w:cs="宋体-18030" w:asciiTheme="minorEastAsia" w:hAnsiTheme="minorEastAsia"/>
                <w:kern w:val="0"/>
                <w:sz w:val="24"/>
                <w:lang w:val="zh-CN"/>
              </w:rPr>
              <w:t>名称</w:t>
            </w:r>
          </w:p>
        </w:tc>
        <w:tc>
          <w:tcPr>
            <w:tcW w:w="1056" w:type="pct"/>
            <w:vAlign w:val="center"/>
          </w:tcPr>
          <w:p w14:paraId="2C628A26">
            <w:pPr>
              <w:spacing w:line="360" w:lineRule="auto"/>
              <w:jc w:val="center"/>
              <w:rPr>
                <w:rFonts w:cs="宋体-18030" w:asciiTheme="minorEastAsia" w:hAnsiTheme="minorEastAsia"/>
                <w:kern w:val="0"/>
                <w:sz w:val="24"/>
                <w:lang w:val="zh-CN"/>
              </w:rPr>
            </w:pPr>
            <w:r>
              <w:rPr>
                <w:rFonts w:hint="eastAsia" w:cs="宋体-18030" w:asciiTheme="minorEastAsia" w:hAnsiTheme="minorEastAsia"/>
                <w:kern w:val="0"/>
                <w:sz w:val="24"/>
                <w:lang w:val="zh-CN"/>
              </w:rPr>
              <w:t>单位</w:t>
            </w:r>
          </w:p>
        </w:tc>
        <w:tc>
          <w:tcPr>
            <w:tcW w:w="1164" w:type="pct"/>
            <w:vAlign w:val="center"/>
          </w:tcPr>
          <w:p w14:paraId="4D63DC64">
            <w:pPr>
              <w:spacing w:line="360" w:lineRule="auto"/>
              <w:jc w:val="center"/>
              <w:rPr>
                <w:rFonts w:cs="宋体-18030" w:asciiTheme="minorEastAsia" w:hAnsiTheme="minorEastAsia"/>
                <w:kern w:val="0"/>
                <w:sz w:val="24"/>
                <w:lang w:val="zh-CN"/>
              </w:rPr>
            </w:pPr>
            <w:r>
              <w:rPr>
                <w:rFonts w:hint="eastAsia" w:cs="宋体-18030" w:asciiTheme="minorEastAsia" w:hAnsiTheme="minorEastAsia"/>
                <w:kern w:val="0"/>
                <w:sz w:val="24"/>
                <w:lang w:val="zh-CN"/>
              </w:rPr>
              <w:t>统一百分比</w:t>
            </w:r>
          </w:p>
        </w:tc>
        <w:tc>
          <w:tcPr>
            <w:tcW w:w="1234" w:type="pct"/>
            <w:vAlign w:val="center"/>
          </w:tcPr>
          <w:p w14:paraId="7AC18D80">
            <w:pPr>
              <w:spacing w:line="360" w:lineRule="auto"/>
              <w:jc w:val="center"/>
              <w:rPr>
                <w:rFonts w:hint="eastAsia" w:cs="宋体-18030" w:asciiTheme="minorEastAsia" w:hAnsiTheme="minorEastAsia"/>
                <w:kern w:val="0"/>
                <w:sz w:val="24"/>
                <w:lang w:val="zh-CN"/>
              </w:rPr>
            </w:pPr>
            <w:r>
              <w:rPr>
                <w:rFonts w:hint="eastAsia" w:cs="宋体-18030" w:asciiTheme="minorEastAsia" w:hAnsiTheme="minorEastAsia"/>
                <w:kern w:val="0"/>
                <w:sz w:val="24"/>
                <w:lang w:val="zh-CN"/>
              </w:rPr>
              <w:t>备注</w:t>
            </w:r>
          </w:p>
        </w:tc>
      </w:tr>
      <w:tr w14:paraId="1351C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3" w:type="pct"/>
            <w:vAlign w:val="center"/>
          </w:tcPr>
          <w:p w14:paraId="7DFB9004">
            <w:pPr>
              <w:pStyle w:val="2"/>
              <w:tabs>
                <w:tab w:val="left" w:pos="1500"/>
              </w:tabs>
              <w:spacing w:line="300" w:lineRule="exact"/>
              <w:jc w:val="center"/>
              <w:rPr>
                <w:rFonts w:ascii="宋体" w:hAnsi="宋体" w:eastAsia="宋体" w:cs="宋体"/>
                <w:color w:val="auto"/>
                <w:kern w:val="2"/>
                <w:sz w:val="21"/>
                <w:szCs w:val="24"/>
                <w:lang w:val="zh-CN" w:eastAsia="zh-CN" w:bidi="ar-SA"/>
              </w:rPr>
            </w:pPr>
          </w:p>
        </w:tc>
        <w:tc>
          <w:tcPr>
            <w:tcW w:w="990" w:type="pct"/>
            <w:vAlign w:val="center"/>
          </w:tcPr>
          <w:p w14:paraId="68060122">
            <w:pPr>
              <w:pStyle w:val="2"/>
              <w:tabs>
                <w:tab w:val="left" w:pos="1500"/>
              </w:tabs>
              <w:spacing w:line="300" w:lineRule="exact"/>
              <w:jc w:val="center"/>
              <w:rPr>
                <w:rFonts w:ascii="宋体" w:hAnsi="宋体" w:eastAsia="宋体" w:cs="宋体"/>
                <w:color w:val="auto"/>
                <w:kern w:val="2"/>
                <w:sz w:val="21"/>
                <w:szCs w:val="24"/>
                <w:lang w:val="zh-CN" w:eastAsia="zh-CN" w:bidi="ar-SA"/>
              </w:rPr>
            </w:pPr>
          </w:p>
        </w:tc>
        <w:tc>
          <w:tcPr>
            <w:tcW w:w="1056" w:type="pct"/>
            <w:vAlign w:val="center"/>
          </w:tcPr>
          <w:p w14:paraId="6272F167">
            <w:pPr>
              <w:widowControl/>
              <w:jc w:val="center"/>
              <w:rPr>
                <w:rFonts w:hint="eastAsia" w:ascii="宋体" w:hAnsi="宋体" w:eastAsia="宋体" w:cs="宋体"/>
                <w:kern w:val="2"/>
                <w:sz w:val="21"/>
                <w:szCs w:val="21"/>
                <w:lang w:val="zh-CN" w:eastAsia="zh-CN" w:bidi="ar-SA"/>
              </w:rPr>
            </w:pPr>
          </w:p>
        </w:tc>
        <w:tc>
          <w:tcPr>
            <w:tcW w:w="1164" w:type="pct"/>
            <w:vMerge w:val="restart"/>
            <w:vAlign w:val="center"/>
          </w:tcPr>
          <w:p w14:paraId="53282289">
            <w:pPr>
              <w:spacing w:line="360" w:lineRule="auto"/>
              <w:jc w:val="center"/>
              <w:rPr>
                <w:rFonts w:cs="宋体-18030" w:asciiTheme="minorEastAsia" w:hAnsiTheme="minorEastAsia"/>
                <w:kern w:val="0"/>
                <w:sz w:val="24"/>
                <w:lang w:val="zh-CN"/>
              </w:rPr>
            </w:pPr>
          </w:p>
        </w:tc>
        <w:tc>
          <w:tcPr>
            <w:tcW w:w="1234" w:type="pct"/>
            <w:vAlign w:val="center"/>
          </w:tcPr>
          <w:p w14:paraId="7759A6AE">
            <w:pPr>
              <w:spacing w:line="360" w:lineRule="auto"/>
              <w:jc w:val="center"/>
              <w:rPr>
                <w:rFonts w:cs="宋体-18030" w:asciiTheme="minorEastAsia" w:hAnsiTheme="minorEastAsia"/>
                <w:kern w:val="0"/>
                <w:sz w:val="24"/>
                <w:lang w:val="zh-CN"/>
              </w:rPr>
            </w:pPr>
          </w:p>
        </w:tc>
      </w:tr>
      <w:tr w14:paraId="261C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3" w:type="pct"/>
            <w:vAlign w:val="center"/>
          </w:tcPr>
          <w:p w14:paraId="453E5225">
            <w:pPr>
              <w:pStyle w:val="2"/>
              <w:tabs>
                <w:tab w:val="left" w:pos="1500"/>
              </w:tabs>
              <w:spacing w:line="300" w:lineRule="exact"/>
              <w:jc w:val="center"/>
              <w:rPr>
                <w:rFonts w:ascii="宋体" w:hAnsi="宋体" w:eastAsia="宋体" w:cs="宋体"/>
                <w:color w:val="auto"/>
                <w:kern w:val="2"/>
                <w:sz w:val="21"/>
                <w:szCs w:val="24"/>
                <w:lang w:val="zh-CN" w:eastAsia="zh-CN" w:bidi="ar-SA"/>
              </w:rPr>
            </w:pPr>
          </w:p>
        </w:tc>
        <w:tc>
          <w:tcPr>
            <w:tcW w:w="990" w:type="pct"/>
            <w:vAlign w:val="center"/>
          </w:tcPr>
          <w:p w14:paraId="434901B8">
            <w:pPr>
              <w:pStyle w:val="2"/>
              <w:tabs>
                <w:tab w:val="left" w:pos="1500"/>
              </w:tabs>
              <w:spacing w:line="300" w:lineRule="exact"/>
              <w:jc w:val="center"/>
              <w:rPr>
                <w:rFonts w:ascii="宋体" w:hAnsi="宋体" w:eastAsia="宋体" w:cs="宋体"/>
                <w:color w:val="auto"/>
                <w:kern w:val="2"/>
                <w:sz w:val="21"/>
                <w:szCs w:val="24"/>
                <w:lang w:val="zh-CN" w:eastAsia="zh-CN" w:bidi="ar-SA"/>
              </w:rPr>
            </w:pPr>
          </w:p>
        </w:tc>
        <w:tc>
          <w:tcPr>
            <w:tcW w:w="1056" w:type="pct"/>
            <w:vAlign w:val="center"/>
          </w:tcPr>
          <w:p w14:paraId="383E0E7E">
            <w:pPr>
              <w:widowControl/>
              <w:jc w:val="center"/>
              <w:rPr>
                <w:rFonts w:hint="eastAsia" w:ascii="宋体" w:hAnsi="宋体" w:eastAsia="宋体" w:cs="宋体"/>
                <w:kern w:val="2"/>
                <w:sz w:val="21"/>
                <w:szCs w:val="21"/>
                <w:lang w:val="zh-CN" w:eastAsia="zh-CN" w:bidi="ar-SA"/>
              </w:rPr>
            </w:pPr>
          </w:p>
        </w:tc>
        <w:tc>
          <w:tcPr>
            <w:tcW w:w="1164" w:type="pct"/>
            <w:vMerge w:val="continue"/>
            <w:vAlign w:val="center"/>
          </w:tcPr>
          <w:p w14:paraId="3DD94381">
            <w:pPr>
              <w:spacing w:line="360" w:lineRule="auto"/>
              <w:jc w:val="center"/>
              <w:rPr>
                <w:rFonts w:cs="宋体-18030" w:asciiTheme="minorEastAsia" w:hAnsiTheme="minorEastAsia"/>
                <w:kern w:val="0"/>
                <w:sz w:val="24"/>
                <w:lang w:val="zh-CN"/>
              </w:rPr>
            </w:pPr>
          </w:p>
        </w:tc>
        <w:tc>
          <w:tcPr>
            <w:tcW w:w="1234" w:type="pct"/>
            <w:vAlign w:val="center"/>
          </w:tcPr>
          <w:p w14:paraId="23566D1F">
            <w:pPr>
              <w:spacing w:line="360" w:lineRule="auto"/>
              <w:jc w:val="center"/>
              <w:rPr>
                <w:rFonts w:cs="宋体-18030" w:asciiTheme="minorEastAsia" w:hAnsiTheme="minorEastAsia"/>
                <w:kern w:val="0"/>
                <w:sz w:val="24"/>
                <w:lang w:val="zh-CN"/>
              </w:rPr>
            </w:pPr>
          </w:p>
        </w:tc>
      </w:tr>
      <w:tr w14:paraId="1BE9B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3" w:type="pct"/>
            <w:vAlign w:val="center"/>
          </w:tcPr>
          <w:p w14:paraId="11168CB7">
            <w:pPr>
              <w:pStyle w:val="2"/>
              <w:tabs>
                <w:tab w:val="left" w:pos="1500"/>
              </w:tabs>
              <w:spacing w:line="300" w:lineRule="exact"/>
              <w:jc w:val="center"/>
              <w:rPr>
                <w:rFonts w:ascii="宋体" w:hAnsi="宋体" w:eastAsia="宋体" w:cs="宋体"/>
                <w:color w:val="auto"/>
                <w:kern w:val="2"/>
                <w:sz w:val="21"/>
                <w:szCs w:val="24"/>
                <w:lang w:val="zh-CN" w:eastAsia="zh-CN" w:bidi="ar-SA"/>
              </w:rPr>
            </w:pPr>
          </w:p>
        </w:tc>
        <w:tc>
          <w:tcPr>
            <w:tcW w:w="990" w:type="pct"/>
            <w:vAlign w:val="center"/>
          </w:tcPr>
          <w:p w14:paraId="67878B24">
            <w:pPr>
              <w:pStyle w:val="2"/>
              <w:tabs>
                <w:tab w:val="left" w:pos="1500"/>
              </w:tabs>
              <w:spacing w:line="300" w:lineRule="exact"/>
              <w:jc w:val="center"/>
              <w:rPr>
                <w:rFonts w:ascii="宋体" w:hAnsi="宋体" w:eastAsia="宋体" w:cs="宋体"/>
                <w:color w:val="auto"/>
                <w:kern w:val="2"/>
                <w:sz w:val="21"/>
                <w:szCs w:val="24"/>
                <w:lang w:val="zh-CN" w:eastAsia="zh-CN" w:bidi="ar-SA"/>
              </w:rPr>
            </w:pPr>
          </w:p>
        </w:tc>
        <w:tc>
          <w:tcPr>
            <w:tcW w:w="1056" w:type="pct"/>
            <w:vAlign w:val="center"/>
          </w:tcPr>
          <w:p w14:paraId="36715673">
            <w:pPr>
              <w:widowControl/>
              <w:jc w:val="center"/>
              <w:rPr>
                <w:rFonts w:hint="eastAsia" w:ascii="宋体" w:hAnsi="宋体" w:eastAsia="宋体" w:cs="宋体"/>
                <w:kern w:val="2"/>
                <w:sz w:val="21"/>
                <w:szCs w:val="21"/>
                <w:lang w:val="zh-CN" w:eastAsia="zh-CN" w:bidi="ar-SA"/>
              </w:rPr>
            </w:pPr>
          </w:p>
        </w:tc>
        <w:tc>
          <w:tcPr>
            <w:tcW w:w="1164" w:type="pct"/>
            <w:vMerge w:val="continue"/>
            <w:vAlign w:val="center"/>
          </w:tcPr>
          <w:p w14:paraId="0F6AF18D">
            <w:pPr>
              <w:spacing w:line="360" w:lineRule="auto"/>
              <w:jc w:val="center"/>
              <w:rPr>
                <w:rFonts w:cs="宋体-18030" w:asciiTheme="minorEastAsia" w:hAnsiTheme="minorEastAsia"/>
                <w:kern w:val="0"/>
                <w:sz w:val="24"/>
                <w:lang w:val="zh-CN"/>
              </w:rPr>
            </w:pPr>
          </w:p>
        </w:tc>
        <w:tc>
          <w:tcPr>
            <w:tcW w:w="1234" w:type="pct"/>
            <w:vAlign w:val="center"/>
          </w:tcPr>
          <w:p w14:paraId="5093E3FF">
            <w:pPr>
              <w:spacing w:line="360" w:lineRule="auto"/>
              <w:jc w:val="center"/>
              <w:rPr>
                <w:rFonts w:cs="宋体-18030" w:asciiTheme="minorEastAsia" w:hAnsiTheme="minorEastAsia"/>
                <w:kern w:val="0"/>
                <w:sz w:val="24"/>
                <w:lang w:val="zh-CN"/>
              </w:rPr>
            </w:pPr>
          </w:p>
        </w:tc>
      </w:tr>
      <w:tr w14:paraId="25A1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3" w:type="pct"/>
            <w:vAlign w:val="center"/>
          </w:tcPr>
          <w:p w14:paraId="03FAA17B">
            <w:pPr>
              <w:pStyle w:val="2"/>
              <w:tabs>
                <w:tab w:val="left" w:pos="1500"/>
              </w:tabs>
              <w:spacing w:line="300" w:lineRule="exact"/>
              <w:jc w:val="center"/>
              <w:rPr>
                <w:rFonts w:ascii="宋体" w:hAnsi="宋体" w:eastAsia="宋体" w:cs="宋体"/>
                <w:color w:val="auto"/>
                <w:kern w:val="2"/>
                <w:sz w:val="21"/>
                <w:szCs w:val="24"/>
                <w:lang w:val="zh-CN" w:eastAsia="zh-CN" w:bidi="ar-SA"/>
              </w:rPr>
            </w:pPr>
          </w:p>
        </w:tc>
        <w:tc>
          <w:tcPr>
            <w:tcW w:w="990" w:type="pct"/>
            <w:vAlign w:val="center"/>
          </w:tcPr>
          <w:p w14:paraId="389846FC">
            <w:pPr>
              <w:pStyle w:val="2"/>
              <w:tabs>
                <w:tab w:val="left" w:pos="1500"/>
              </w:tabs>
              <w:spacing w:line="300" w:lineRule="exact"/>
              <w:jc w:val="center"/>
              <w:rPr>
                <w:rFonts w:ascii="宋体" w:hAnsi="宋体" w:eastAsia="宋体" w:cs="宋体"/>
                <w:color w:val="auto"/>
                <w:kern w:val="2"/>
                <w:sz w:val="21"/>
                <w:szCs w:val="24"/>
                <w:lang w:val="zh-CN" w:eastAsia="zh-CN" w:bidi="ar-SA"/>
              </w:rPr>
            </w:pPr>
          </w:p>
        </w:tc>
        <w:tc>
          <w:tcPr>
            <w:tcW w:w="1056" w:type="pct"/>
            <w:vAlign w:val="center"/>
          </w:tcPr>
          <w:p w14:paraId="1CE62E63">
            <w:pPr>
              <w:widowControl/>
              <w:jc w:val="center"/>
              <w:rPr>
                <w:rFonts w:hint="eastAsia" w:ascii="宋体" w:hAnsi="宋体" w:eastAsia="宋体" w:cs="宋体"/>
                <w:kern w:val="2"/>
                <w:sz w:val="21"/>
                <w:szCs w:val="21"/>
                <w:lang w:val="zh-CN" w:eastAsia="zh-CN" w:bidi="ar-SA"/>
              </w:rPr>
            </w:pPr>
          </w:p>
        </w:tc>
        <w:tc>
          <w:tcPr>
            <w:tcW w:w="1164" w:type="pct"/>
            <w:vMerge w:val="continue"/>
            <w:vAlign w:val="center"/>
          </w:tcPr>
          <w:p w14:paraId="3CF46A78">
            <w:pPr>
              <w:spacing w:line="360" w:lineRule="auto"/>
              <w:jc w:val="center"/>
              <w:rPr>
                <w:rFonts w:cs="宋体-18030" w:asciiTheme="minorEastAsia" w:hAnsiTheme="minorEastAsia"/>
                <w:kern w:val="0"/>
                <w:sz w:val="24"/>
                <w:lang w:val="zh-CN"/>
              </w:rPr>
            </w:pPr>
          </w:p>
        </w:tc>
        <w:tc>
          <w:tcPr>
            <w:tcW w:w="1234" w:type="pct"/>
            <w:vAlign w:val="center"/>
          </w:tcPr>
          <w:p w14:paraId="5A35FD9D">
            <w:pPr>
              <w:spacing w:line="360" w:lineRule="auto"/>
              <w:jc w:val="center"/>
              <w:rPr>
                <w:rFonts w:cs="宋体-18030" w:asciiTheme="minorEastAsia" w:hAnsiTheme="minorEastAsia"/>
                <w:kern w:val="0"/>
                <w:sz w:val="24"/>
                <w:lang w:val="zh-CN"/>
              </w:rPr>
            </w:pPr>
          </w:p>
        </w:tc>
      </w:tr>
      <w:tr w14:paraId="3E0CC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3" w:type="pct"/>
            <w:vAlign w:val="center"/>
          </w:tcPr>
          <w:p w14:paraId="0882B029">
            <w:pPr>
              <w:pStyle w:val="2"/>
              <w:tabs>
                <w:tab w:val="left" w:pos="1500"/>
              </w:tabs>
              <w:spacing w:line="300" w:lineRule="exact"/>
              <w:jc w:val="center"/>
              <w:rPr>
                <w:rFonts w:ascii="宋体" w:hAnsi="宋体" w:eastAsia="宋体" w:cs="宋体"/>
                <w:color w:val="auto"/>
                <w:kern w:val="2"/>
                <w:sz w:val="21"/>
                <w:szCs w:val="24"/>
                <w:lang w:val="zh-CN" w:eastAsia="zh-CN" w:bidi="ar-SA"/>
              </w:rPr>
            </w:pPr>
          </w:p>
        </w:tc>
        <w:tc>
          <w:tcPr>
            <w:tcW w:w="990" w:type="pct"/>
            <w:vAlign w:val="center"/>
          </w:tcPr>
          <w:p w14:paraId="18337FBB">
            <w:pPr>
              <w:pStyle w:val="2"/>
              <w:tabs>
                <w:tab w:val="left" w:pos="1500"/>
              </w:tabs>
              <w:spacing w:line="300" w:lineRule="exact"/>
              <w:jc w:val="center"/>
              <w:rPr>
                <w:rFonts w:ascii="宋体" w:hAnsi="宋体" w:eastAsia="宋体" w:cs="宋体"/>
                <w:color w:val="auto"/>
                <w:kern w:val="2"/>
                <w:sz w:val="21"/>
                <w:szCs w:val="24"/>
                <w:lang w:val="zh-CN" w:eastAsia="zh-CN" w:bidi="ar-SA"/>
              </w:rPr>
            </w:pPr>
          </w:p>
        </w:tc>
        <w:tc>
          <w:tcPr>
            <w:tcW w:w="1056" w:type="pct"/>
            <w:vAlign w:val="center"/>
          </w:tcPr>
          <w:p w14:paraId="357F17E5">
            <w:pPr>
              <w:widowControl/>
              <w:jc w:val="center"/>
              <w:rPr>
                <w:rFonts w:hint="eastAsia" w:ascii="宋体" w:hAnsi="宋体" w:eastAsia="宋体" w:cs="宋体"/>
                <w:kern w:val="2"/>
                <w:sz w:val="21"/>
                <w:szCs w:val="21"/>
                <w:lang w:val="zh-CN" w:eastAsia="zh-CN" w:bidi="ar-SA"/>
              </w:rPr>
            </w:pPr>
          </w:p>
        </w:tc>
        <w:tc>
          <w:tcPr>
            <w:tcW w:w="1164" w:type="pct"/>
            <w:vMerge w:val="continue"/>
            <w:vAlign w:val="center"/>
          </w:tcPr>
          <w:p w14:paraId="1A7C6512">
            <w:pPr>
              <w:spacing w:line="360" w:lineRule="auto"/>
              <w:jc w:val="center"/>
              <w:rPr>
                <w:rFonts w:cs="宋体-18030" w:asciiTheme="minorEastAsia" w:hAnsiTheme="minorEastAsia"/>
                <w:kern w:val="0"/>
                <w:sz w:val="24"/>
                <w:lang w:val="zh-CN"/>
              </w:rPr>
            </w:pPr>
          </w:p>
        </w:tc>
        <w:tc>
          <w:tcPr>
            <w:tcW w:w="1234" w:type="pct"/>
            <w:vAlign w:val="center"/>
          </w:tcPr>
          <w:p w14:paraId="6954FF7E">
            <w:pPr>
              <w:spacing w:line="360" w:lineRule="auto"/>
              <w:jc w:val="center"/>
              <w:rPr>
                <w:rFonts w:cs="宋体-18030" w:asciiTheme="minorEastAsia" w:hAnsiTheme="minorEastAsia"/>
                <w:kern w:val="0"/>
                <w:sz w:val="24"/>
                <w:lang w:val="zh-CN"/>
              </w:rPr>
            </w:pPr>
          </w:p>
        </w:tc>
      </w:tr>
      <w:tr w14:paraId="4B8D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3" w:type="pct"/>
            <w:vAlign w:val="center"/>
          </w:tcPr>
          <w:p w14:paraId="3E5D5849">
            <w:pPr>
              <w:pStyle w:val="2"/>
              <w:tabs>
                <w:tab w:val="left" w:pos="1500"/>
              </w:tabs>
              <w:spacing w:line="300" w:lineRule="exact"/>
              <w:jc w:val="center"/>
              <w:rPr>
                <w:rFonts w:ascii="宋体" w:hAnsi="宋体" w:eastAsia="宋体" w:cs="宋体"/>
                <w:color w:val="auto"/>
                <w:kern w:val="2"/>
                <w:sz w:val="21"/>
                <w:szCs w:val="24"/>
                <w:lang w:val="zh-CN" w:eastAsia="zh-CN" w:bidi="ar-SA"/>
              </w:rPr>
            </w:pPr>
          </w:p>
        </w:tc>
        <w:tc>
          <w:tcPr>
            <w:tcW w:w="990" w:type="pct"/>
            <w:vAlign w:val="center"/>
          </w:tcPr>
          <w:p w14:paraId="68C378B9">
            <w:pPr>
              <w:pStyle w:val="2"/>
              <w:tabs>
                <w:tab w:val="left" w:pos="1500"/>
              </w:tabs>
              <w:spacing w:line="300" w:lineRule="exact"/>
              <w:jc w:val="center"/>
              <w:rPr>
                <w:rFonts w:ascii="宋体" w:hAnsi="宋体" w:eastAsia="宋体" w:cs="宋体"/>
                <w:color w:val="auto"/>
                <w:kern w:val="2"/>
                <w:sz w:val="21"/>
                <w:szCs w:val="24"/>
                <w:lang w:val="zh-CN" w:eastAsia="zh-CN" w:bidi="ar-SA"/>
              </w:rPr>
            </w:pPr>
          </w:p>
        </w:tc>
        <w:tc>
          <w:tcPr>
            <w:tcW w:w="1056" w:type="pct"/>
            <w:vAlign w:val="center"/>
          </w:tcPr>
          <w:p w14:paraId="48359C0A">
            <w:pPr>
              <w:widowControl/>
              <w:jc w:val="center"/>
              <w:rPr>
                <w:rFonts w:hint="eastAsia" w:ascii="宋体" w:hAnsi="宋体" w:eastAsia="宋体" w:cs="宋体"/>
                <w:kern w:val="2"/>
                <w:sz w:val="21"/>
                <w:szCs w:val="21"/>
                <w:lang w:val="zh-CN" w:eastAsia="zh-CN" w:bidi="ar-SA"/>
              </w:rPr>
            </w:pPr>
          </w:p>
        </w:tc>
        <w:tc>
          <w:tcPr>
            <w:tcW w:w="1164" w:type="pct"/>
            <w:vMerge w:val="continue"/>
            <w:vAlign w:val="center"/>
          </w:tcPr>
          <w:p w14:paraId="55515898">
            <w:pPr>
              <w:spacing w:line="360" w:lineRule="auto"/>
              <w:jc w:val="center"/>
              <w:rPr>
                <w:rFonts w:cs="宋体-18030" w:asciiTheme="minorEastAsia" w:hAnsiTheme="minorEastAsia"/>
                <w:kern w:val="0"/>
                <w:sz w:val="24"/>
                <w:lang w:val="zh-CN"/>
              </w:rPr>
            </w:pPr>
          </w:p>
        </w:tc>
        <w:tc>
          <w:tcPr>
            <w:tcW w:w="1234" w:type="pct"/>
            <w:vAlign w:val="center"/>
          </w:tcPr>
          <w:p w14:paraId="27FF5394">
            <w:pPr>
              <w:spacing w:line="360" w:lineRule="auto"/>
              <w:jc w:val="center"/>
              <w:rPr>
                <w:rFonts w:cs="宋体-18030" w:asciiTheme="minorEastAsia" w:hAnsiTheme="minorEastAsia"/>
                <w:kern w:val="0"/>
                <w:sz w:val="24"/>
                <w:lang w:val="zh-CN"/>
              </w:rPr>
            </w:pPr>
          </w:p>
        </w:tc>
      </w:tr>
      <w:tr w14:paraId="51C3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3" w:type="pct"/>
            <w:vAlign w:val="center"/>
          </w:tcPr>
          <w:p w14:paraId="29D8D9E6">
            <w:pPr>
              <w:pStyle w:val="2"/>
              <w:tabs>
                <w:tab w:val="left" w:pos="1500"/>
              </w:tabs>
              <w:spacing w:line="300" w:lineRule="exact"/>
              <w:jc w:val="both"/>
              <w:rPr>
                <w:rFonts w:ascii="宋体" w:hAnsi="宋体" w:eastAsia="宋体" w:cs="宋体"/>
                <w:color w:val="auto"/>
                <w:kern w:val="2"/>
                <w:sz w:val="21"/>
                <w:szCs w:val="24"/>
                <w:lang w:val="zh-CN" w:eastAsia="zh-CN" w:bidi="ar-SA"/>
              </w:rPr>
            </w:pPr>
          </w:p>
        </w:tc>
        <w:tc>
          <w:tcPr>
            <w:tcW w:w="990" w:type="pct"/>
            <w:vAlign w:val="center"/>
          </w:tcPr>
          <w:p w14:paraId="4D7B8242">
            <w:pPr>
              <w:pStyle w:val="2"/>
              <w:tabs>
                <w:tab w:val="left" w:pos="1500"/>
              </w:tabs>
              <w:spacing w:line="300" w:lineRule="exact"/>
              <w:jc w:val="center"/>
              <w:rPr>
                <w:rFonts w:ascii="宋体" w:hAnsi="宋体" w:eastAsia="宋体" w:cs="宋体"/>
                <w:color w:val="auto"/>
                <w:kern w:val="2"/>
                <w:sz w:val="21"/>
                <w:szCs w:val="24"/>
                <w:lang w:val="zh-CN" w:eastAsia="zh-CN" w:bidi="ar-SA"/>
              </w:rPr>
            </w:pPr>
          </w:p>
        </w:tc>
        <w:tc>
          <w:tcPr>
            <w:tcW w:w="1056" w:type="pct"/>
            <w:vAlign w:val="center"/>
          </w:tcPr>
          <w:p w14:paraId="48077CE0">
            <w:pPr>
              <w:widowControl/>
              <w:jc w:val="center"/>
              <w:rPr>
                <w:rFonts w:hint="eastAsia" w:ascii="宋体" w:hAnsi="宋体" w:eastAsia="宋体" w:cs="宋体"/>
                <w:kern w:val="2"/>
                <w:sz w:val="21"/>
                <w:szCs w:val="21"/>
                <w:lang w:val="zh-CN" w:eastAsia="zh-CN" w:bidi="ar-SA"/>
              </w:rPr>
            </w:pPr>
          </w:p>
        </w:tc>
        <w:tc>
          <w:tcPr>
            <w:tcW w:w="1164" w:type="pct"/>
            <w:vMerge w:val="continue"/>
            <w:vAlign w:val="center"/>
          </w:tcPr>
          <w:p w14:paraId="498D831A">
            <w:pPr>
              <w:spacing w:line="360" w:lineRule="auto"/>
              <w:jc w:val="center"/>
              <w:rPr>
                <w:rFonts w:cs="宋体-18030" w:asciiTheme="minorEastAsia" w:hAnsiTheme="minorEastAsia"/>
                <w:kern w:val="0"/>
                <w:sz w:val="24"/>
                <w:lang w:val="zh-CN"/>
              </w:rPr>
            </w:pPr>
          </w:p>
        </w:tc>
        <w:tc>
          <w:tcPr>
            <w:tcW w:w="1234" w:type="pct"/>
            <w:vAlign w:val="center"/>
          </w:tcPr>
          <w:p w14:paraId="5BDFC99F">
            <w:pPr>
              <w:spacing w:line="360" w:lineRule="auto"/>
              <w:jc w:val="center"/>
              <w:rPr>
                <w:rFonts w:cs="宋体-18030" w:asciiTheme="minorEastAsia" w:hAnsiTheme="minorEastAsia"/>
                <w:kern w:val="0"/>
                <w:sz w:val="24"/>
                <w:lang w:val="zh-CN"/>
              </w:rPr>
            </w:pPr>
          </w:p>
        </w:tc>
      </w:tr>
      <w:tr w14:paraId="42B89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3" w:type="pct"/>
            <w:vAlign w:val="center"/>
          </w:tcPr>
          <w:p w14:paraId="3E5C102B">
            <w:pPr>
              <w:pStyle w:val="2"/>
              <w:tabs>
                <w:tab w:val="left" w:pos="1500"/>
              </w:tabs>
              <w:spacing w:line="300" w:lineRule="exact"/>
              <w:jc w:val="center"/>
              <w:rPr>
                <w:rFonts w:ascii="宋体" w:hAnsi="宋体" w:eastAsia="宋体" w:cs="宋体"/>
                <w:color w:val="auto"/>
                <w:kern w:val="2"/>
                <w:sz w:val="21"/>
                <w:szCs w:val="24"/>
                <w:lang w:val="zh-CN" w:eastAsia="zh-CN" w:bidi="ar-SA"/>
              </w:rPr>
            </w:pPr>
          </w:p>
        </w:tc>
        <w:tc>
          <w:tcPr>
            <w:tcW w:w="990" w:type="pct"/>
            <w:vAlign w:val="center"/>
          </w:tcPr>
          <w:p w14:paraId="4184D359">
            <w:pPr>
              <w:pStyle w:val="2"/>
              <w:tabs>
                <w:tab w:val="left" w:pos="1500"/>
              </w:tabs>
              <w:spacing w:line="300" w:lineRule="exact"/>
              <w:jc w:val="center"/>
              <w:rPr>
                <w:rFonts w:ascii="宋体" w:hAnsi="宋体" w:eastAsia="宋体" w:cs="宋体"/>
                <w:color w:val="auto"/>
                <w:kern w:val="2"/>
                <w:sz w:val="21"/>
                <w:szCs w:val="24"/>
                <w:lang w:val="zh-CN" w:eastAsia="zh-CN" w:bidi="ar-SA"/>
              </w:rPr>
            </w:pPr>
          </w:p>
        </w:tc>
        <w:tc>
          <w:tcPr>
            <w:tcW w:w="1056" w:type="pct"/>
            <w:vAlign w:val="center"/>
          </w:tcPr>
          <w:p w14:paraId="651ACA8C">
            <w:pPr>
              <w:widowControl/>
              <w:jc w:val="center"/>
              <w:rPr>
                <w:rFonts w:hint="eastAsia" w:ascii="宋体" w:hAnsi="宋体" w:eastAsia="宋体" w:cs="宋体"/>
                <w:kern w:val="2"/>
                <w:sz w:val="21"/>
                <w:szCs w:val="21"/>
                <w:lang w:val="zh-CN" w:eastAsia="zh-CN" w:bidi="ar-SA"/>
              </w:rPr>
            </w:pPr>
          </w:p>
        </w:tc>
        <w:tc>
          <w:tcPr>
            <w:tcW w:w="1164" w:type="pct"/>
            <w:vMerge w:val="continue"/>
            <w:vAlign w:val="center"/>
          </w:tcPr>
          <w:p w14:paraId="21A8CA35">
            <w:pPr>
              <w:spacing w:line="360" w:lineRule="auto"/>
              <w:jc w:val="center"/>
              <w:rPr>
                <w:rFonts w:cs="宋体-18030" w:asciiTheme="minorEastAsia" w:hAnsiTheme="minorEastAsia"/>
                <w:kern w:val="0"/>
                <w:sz w:val="24"/>
                <w:lang w:val="zh-CN"/>
              </w:rPr>
            </w:pPr>
          </w:p>
        </w:tc>
        <w:tc>
          <w:tcPr>
            <w:tcW w:w="1234" w:type="pct"/>
            <w:vAlign w:val="center"/>
          </w:tcPr>
          <w:p w14:paraId="23291276">
            <w:pPr>
              <w:spacing w:line="360" w:lineRule="auto"/>
              <w:jc w:val="center"/>
              <w:rPr>
                <w:rFonts w:cs="宋体-18030" w:asciiTheme="minorEastAsia" w:hAnsiTheme="minorEastAsia"/>
                <w:kern w:val="0"/>
                <w:sz w:val="24"/>
                <w:lang w:val="zh-CN"/>
              </w:rPr>
            </w:pPr>
          </w:p>
        </w:tc>
      </w:tr>
    </w:tbl>
    <w:p w14:paraId="6A7CDE5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s="宋体-18030" w:asciiTheme="minorEastAsia" w:hAnsiTheme="minorEastAsia"/>
          <w:kern w:val="0"/>
          <w:sz w:val="24"/>
          <w:lang w:val="zh-CN"/>
        </w:rPr>
      </w:pPr>
      <w:r>
        <w:rPr>
          <w:rFonts w:hint="eastAsia" w:cs="宋体-18030" w:asciiTheme="minorEastAsia" w:hAnsiTheme="minorEastAsia"/>
          <w:b/>
          <w:bCs/>
          <w:kern w:val="0"/>
          <w:sz w:val="24"/>
          <w:lang w:val="zh-CN"/>
        </w:rPr>
        <w:t>注:</w:t>
      </w:r>
      <w:r>
        <w:rPr>
          <w:rFonts w:hint="eastAsia" w:cs="宋体-18030" w:asciiTheme="minorEastAsia" w:hAnsiTheme="minorEastAsia"/>
          <w:b w:val="0"/>
          <w:bCs w:val="0"/>
          <w:kern w:val="0"/>
          <w:sz w:val="24"/>
          <w:lang w:val="en-US" w:eastAsia="zh-CN"/>
        </w:rPr>
        <w:t>1.</w:t>
      </w:r>
      <w:r>
        <w:rPr>
          <w:rFonts w:hint="eastAsia" w:cs="宋体-18030" w:asciiTheme="minorEastAsia" w:hAnsiTheme="minorEastAsia"/>
          <w:kern w:val="0"/>
          <w:sz w:val="24"/>
          <w:lang w:val="zh-CN"/>
        </w:rPr>
        <w:t>根据实际供货数量按月支付。</w:t>
      </w:r>
      <w:r>
        <w:rPr>
          <w:rFonts w:hint="eastAsia" w:cs="宋体-18030" w:asciiTheme="minorEastAsia" w:hAnsiTheme="minorEastAsia"/>
          <w:b w:val="0"/>
          <w:bCs w:val="0"/>
          <w:kern w:val="0"/>
          <w:sz w:val="24"/>
          <w:lang w:val="en-US" w:eastAsia="zh-CN"/>
        </w:rPr>
        <w:t>2.</w:t>
      </w:r>
      <w:r>
        <w:rPr>
          <w:rFonts w:hint="eastAsia" w:cs="宋体-18030" w:asciiTheme="minorEastAsia" w:hAnsiTheme="minorEastAsia"/>
          <w:kern w:val="0"/>
          <w:sz w:val="24"/>
          <w:lang w:val="zh-CN"/>
        </w:rPr>
        <w:t>所报价格是交货地的验收价格，其单价即为履行合同的固定价格。运输、检验、税金和人工等费用均包含在报价中。</w:t>
      </w:r>
    </w:p>
    <w:p w14:paraId="4C88BF7C">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二、是否全部响应本次采购需求：是□  否□</w:t>
      </w:r>
    </w:p>
    <w:p w14:paraId="41BEEC33">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三、相关资质证明及承诺是否齐全：是□  否□</w:t>
      </w:r>
    </w:p>
    <w:p w14:paraId="7892DE65">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联系电话：</w:t>
      </w:r>
    </w:p>
    <w:p w14:paraId="37D0FB94">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联 系 人：</w:t>
      </w:r>
    </w:p>
    <w:p w14:paraId="4B2B825B">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通讯地址：</w:t>
      </w:r>
    </w:p>
    <w:p w14:paraId="0974C07F">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 xml:space="preserve">                            </w:t>
      </w:r>
      <w:r>
        <w:rPr>
          <w:rFonts w:hint="eastAsia" w:cs="宋体-18030" w:asciiTheme="minorEastAsia" w:hAnsiTheme="minorEastAsia"/>
          <w:kern w:val="0"/>
          <w:sz w:val="24"/>
        </w:rPr>
        <w:t xml:space="preserve">   </w:t>
      </w:r>
      <w:r>
        <w:rPr>
          <w:rFonts w:hint="eastAsia" w:cs="宋体-18030" w:asciiTheme="minorEastAsia" w:hAnsiTheme="minorEastAsia"/>
          <w:kern w:val="0"/>
          <w:sz w:val="24"/>
          <w:lang w:val="zh-CN"/>
        </w:rPr>
        <w:t xml:space="preserve"> 投标人名称（盖章）：</w:t>
      </w:r>
    </w:p>
    <w:p w14:paraId="1D1A417C">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 xml:space="preserve">                            </w:t>
      </w:r>
      <w:r>
        <w:rPr>
          <w:rFonts w:hint="eastAsia" w:cs="宋体-18030" w:asciiTheme="minorEastAsia" w:hAnsiTheme="minorEastAsia"/>
          <w:kern w:val="0"/>
          <w:sz w:val="24"/>
        </w:rPr>
        <w:t xml:space="preserve">   </w:t>
      </w:r>
      <w:r>
        <w:rPr>
          <w:rFonts w:hint="eastAsia" w:cs="宋体-18030" w:asciiTheme="minorEastAsia" w:hAnsiTheme="minorEastAsia"/>
          <w:kern w:val="0"/>
          <w:sz w:val="24"/>
          <w:lang w:val="zh-CN"/>
        </w:rPr>
        <w:t xml:space="preserve"> 法定代表人或授权代表：</w:t>
      </w:r>
    </w:p>
    <w:p w14:paraId="593F4A3C">
      <w:pPr>
        <w:spacing w:line="360" w:lineRule="auto"/>
        <w:ind w:firstLine="0" w:firstLineChars="0"/>
      </w:pPr>
      <w:r>
        <w:rPr>
          <w:rFonts w:hint="eastAsia" w:cs="宋体-18030" w:asciiTheme="minorEastAsia" w:hAnsiTheme="minorEastAsia"/>
          <w:kern w:val="0"/>
          <w:sz w:val="24"/>
          <w:lang w:val="zh-CN"/>
        </w:rPr>
        <w:t xml:space="preserve">                                 </w:t>
      </w:r>
      <w:r>
        <w:rPr>
          <w:rFonts w:hint="eastAsia" w:cs="宋体-18030" w:asciiTheme="minorEastAsia" w:hAnsiTheme="minorEastAsia"/>
          <w:kern w:val="0"/>
          <w:sz w:val="24"/>
        </w:rPr>
        <w:t xml:space="preserve">        </w:t>
      </w:r>
      <w:r>
        <w:rPr>
          <w:rFonts w:hint="eastAsia" w:cs="宋体-18030" w:asciiTheme="minorEastAsia" w:hAnsiTheme="minorEastAsia"/>
          <w:kern w:val="0"/>
          <w:sz w:val="24"/>
          <w:lang w:val="zh-CN"/>
        </w:rPr>
        <w:t xml:space="preserve">   年     月     日   </w:t>
      </w:r>
    </w:p>
    <w:p w14:paraId="2A3C57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KSOF439EEF50">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227786"/>
    <w:multiLevelType w:val="singleLevel"/>
    <w:tmpl w:val="772277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wNGQ2MzM2NDFlYjkwNmFlMmQxMzkyMjk1Mjg2ODIifQ=="/>
  </w:docVars>
  <w:rsids>
    <w:rsidRoot w:val="000D5BC6"/>
    <w:rsid w:val="00010E4C"/>
    <w:rsid w:val="000230D4"/>
    <w:rsid w:val="00044082"/>
    <w:rsid w:val="00063B66"/>
    <w:rsid w:val="00091E77"/>
    <w:rsid w:val="000B51C4"/>
    <w:rsid w:val="000B5604"/>
    <w:rsid w:val="000D5BC6"/>
    <w:rsid w:val="000E2C49"/>
    <w:rsid w:val="00107ACF"/>
    <w:rsid w:val="001113E8"/>
    <w:rsid w:val="00122B2D"/>
    <w:rsid w:val="0013237C"/>
    <w:rsid w:val="00163583"/>
    <w:rsid w:val="00193141"/>
    <w:rsid w:val="001B76C1"/>
    <w:rsid w:val="00203C20"/>
    <w:rsid w:val="002453E4"/>
    <w:rsid w:val="0024691B"/>
    <w:rsid w:val="002479CE"/>
    <w:rsid w:val="00270759"/>
    <w:rsid w:val="00276BFB"/>
    <w:rsid w:val="002A7C37"/>
    <w:rsid w:val="002E77F4"/>
    <w:rsid w:val="00320DF3"/>
    <w:rsid w:val="00326B09"/>
    <w:rsid w:val="00354E2B"/>
    <w:rsid w:val="003C0A6A"/>
    <w:rsid w:val="003C5C58"/>
    <w:rsid w:val="003E0699"/>
    <w:rsid w:val="003F3378"/>
    <w:rsid w:val="004043D0"/>
    <w:rsid w:val="00450892"/>
    <w:rsid w:val="00454348"/>
    <w:rsid w:val="004C6EA1"/>
    <w:rsid w:val="004D3404"/>
    <w:rsid w:val="004E5AB7"/>
    <w:rsid w:val="004E72F3"/>
    <w:rsid w:val="00523AC3"/>
    <w:rsid w:val="00540B9C"/>
    <w:rsid w:val="005579F0"/>
    <w:rsid w:val="00587C1B"/>
    <w:rsid w:val="005A0E35"/>
    <w:rsid w:val="005F623F"/>
    <w:rsid w:val="0063008C"/>
    <w:rsid w:val="0065022F"/>
    <w:rsid w:val="00660B9E"/>
    <w:rsid w:val="006855D4"/>
    <w:rsid w:val="006E4BF3"/>
    <w:rsid w:val="007218F5"/>
    <w:rsid w:val="00764687"/>
    <w:rsid w:val="00766168"/>
    <w:rsid w:val="00786B13"/>
    <w:rsid w:val="007A7A83"/>
    <w:rsid w:val="00824099"/>
    <w:rsid w:val="00833FC7"/>
    <w:rsid w:val="008410AD"/>
    <w:rsid w:val="0088340D"/>
    <w:rsid w:val="00885B5A"/>
    <w:rsid w:val="0089047A"/>
    <w:rsid w:val="008C7816"/>
    <w:rsid w:val="00977209"/>
    <w:rsid w:val="00977AC9"/>
    <w:rsid w:val="009A4FA0"/>
    <w:rsid w:val="009D0A0B"/>
    <w:rsid w:val="009D59FD"/>
    <w:rsid w:val="009E6DF8"/>
    <w:rsid w:val="00A205D4"/>
    <w:rsid w:val="00A5421F"/>
    <w:rsid w:val="00AA749B"/>
    <w:rsid w:val="00AD219D"/>
    <w:rsid w:val="00B5503A"/>
    <w:rsid w:val="00B9636C"/>
    <w:rsid w:val="00BA7C53"/>
    <w:rsid w:val="00BF710E"/>
    <w:rsid w:val="00C10F2B"/>
    <w:rsid w:val="00D76CDB"/>
    <w:rsid w:val="00DE2984"/>
    <w:rsid w:val="00E311D1"/>
    <w:rsid w:val="00E62591"/>
    <w:rsid w:val="00E7392B"/>
    <w:rsid w:val="00E812E1"/>
    <w:rsid w:val="00EB1303"/>
    <w:rsid w:val="00EC5235"/>
    <w:rsid w:val="00F815D3"/>
    <w:rsid w:val="00FE3273"/>
    <w:rsid w:val="00FE4DD7"/>
    <w:rsid w:val="00FE7851"/>
    <w:rsid w:val="00FF34C4"/>
    <w:rsid w:val="00FF3BEE"/>
    <w:rsid w:val="00FF4698"/>
    <w:rsid w:val="02B71B47"/>
    <w:rsid w:val="050968D3"/>
    <w:rsid w:val="05784AE2"/>
    <w:rsid w:val="05971DAA"/>
    <w:rsid w:val="063620C9"/>
    <w:rsid w:val="066C0B31"/>
    <w:rsid w:val="084A1B3B"/>
    <w:rsid w:val="0B7625FD"/>
    <w:rsid w:val="125E4B1C"/>
    <w:rsid w:val="14880E74"/>
    <w:rsid w:val="151B3CF1"/>
    <w:rsid w:val="156C442B"/>
    <w:rsid w:val="164A3328"/>
    <w:rsid w:val="198246F3"/>
    <w:rsid w:val="1CE86C7E"/>
    <w:rsid w:val="1F281065"/>
    <w:rsid w:val="239F5AEC"/>
    <w:rsid w:val="275B6CBF"/>
    <w:rsid w:val="27C56FE2"/>
    <w:rsid w:val="2A8C6406"/>
    <w:rsid w:val="2ACA19F3"/>
    <w:rsid w:val="2E6C15A5"/>
    <w:rsid w:val="33F16905"/>
    <w:rsid w:val="342C36FD"/>
    <w:rsid w:val="35087393"/>
    <w:rsid w:val="361D455A"/>
    <w:rsid w:val="382335AC"/>
    <w:rsid w:val="39E90BDC"/>
    <w:rsid w:val="3C9E34DC"/>
    <w:rsid w:val="3E776706"/>
    <w:rsid w:val="3FF0557C"/>
    <w:rsid w:val="4948517B"/>
    <w:rsid w:val="4AC65493"/>
    <w:rsid w:val="4B905F8C"/>
    <w:rsid w:val="4DCD1C3E"/>
    <w:rsid w:val="4E023FB5"/>
    <w:rsid w:val="4E711F34"/>
    <w:rsid w:val="505676E2"/>
    <w:rsid w:val="50576240"/>
    <w:rsid w:val="50662C3E"/>
    <w:rsid w:val="50863A39"/>
    <w:rsid w:val="555B6681"/>
    <w:rsid w:val="58CA6D6C"/>
    <w:rsid w:val="590F06B1"/>
    <w:rsid w:val="5BA858A7"/>
    <w:rsid w:val="5CCF3A28"/>
    <w:rsid w:val="5D4A032A"/>
    <w:rsid w:val="6185048B"/>
    <w:rsid w:val="61DE7C9B"/>
    <w:rsid w:val="61F56161"/>
    <w:rsid w:val="62705B39"/>
    <w:rsid w:val="66156397"/>
    <w:rsid w:val="66F0488D"/>
    <w:rsid w:val="6BBF0C41"/>
    <w:rsid w:val="6FB6011E"/>
    <w:rsid w:val="70115646"/>
    <w:rsid w:val="72E438C5"/>
    <w:rsid w:val="733D427B"/>
    <w:rsid w:val="74CB3468"/>
    <w:rsid w:val="77742BCF"/>
    <w:rsid w:val="788D0226"/>
    <w:rsid w:val="79E14D78"/>
    <w:rsid w:val="7D1B02C7"/>
    <w:rsid w:val="7D215C2B"/>
    <w:rsid w:val="7D704423"/>
    <w:rsid w:val="7DB4519F"/>
    <w:rsid w:val="7DD92B66"/>
    <w:rsid w:val="7E8C1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9"/>
    <w:qFormat/>
    <w:uiPriority w:val="99"/>
    <w:pPr>
      <w:spacing w:after="120"/>
    </w:pPr>
    <w:rPr>
      <w:szCs w:val="24"/>
    </w:rPr>
  </w:style>
  <w:style w:type="paragraph" w:styleId="3">
    <w:name w:val="Normal Indent"/>
    <w:basedOn w:val="1"/>
    <w:link w:val="16"/>
    <w:qFormat/>
    <w:uiPriority w:val="0"/>
    <w:pPr>
      <w:ind w:firstLine="420" w:firstLineChars="200"/>
    </w:pPr>
    <w:rPr>
      <w:rFonts w:ascii="Times New Roman" w:hAnsi="Times New Roman" w:eastAsia="宋体" w:cs="Times New Roman"/>
      <w:szCs w:val="24"/>
    </w:rPr>
  </w:style>
  <w:style w:type="paragraph" w:styleId="4">
    <w:name w:val="annotation text"/>
    <w:basedOn w:val="1"/>
    <w:link w:val="21"/>
    <w:semiHidden/>
    <w:unhideWhenUsed/>
    <w:qFormat/>
    <w:uiPriority w:val="99"/>
    <w:pPr>
      <w:jc w:val="left"/>
    </w:pPr>
  </w:style>
  <w:style w:type="paragraph" w:styleId="5">
    <w:name w:val="Balloon Text"/>
    <w:basedOn w:val="1"/>
    <w:link w:val="15"/>
    <w:semiHidden/>
    <w:unhideWhenUsed/>
    <w:qFormat/>
    <w:uiPriority w:val="99"/>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annotation subject"/>
    <w:basedOn w:val="4"/>
    <w:next w:val="4"/>
    <w:link w:val="22"/>
    <w:semiHidden/>
    <w:unhideWhenUsed/>
    <w:qFormat/>
    <w:uiPriority w:val="99"/>
    <w:rPr>
      <w:b/>
      <w:bCs/>
    </w:rPr>
  </w:style>
  <w:style w:type="paragraph" w:styleId="8">
    <w:name w:val="Body Text First Indent"/>
    <w:basedOn w:val="2"/>
    <w:link w:val="23"/>
    <w:autoRedefine/>
    <w:unhideWhenUsed/>
    <w:qFormat/>
    <w:uiPriority w:val="99"/>
    <w:pPr>
      <w:ind w:firstLine="420" w:firstLineChars="100"/>
    </w:p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22"/>
    <w:rPr>
      <w:b/>
    </w:rPr>
  </w:style>
  <w:style w:type="character" w:styleId="13">
    <w:name w:val="annotation reference"/>
    <w:basedOn w:val="11"/>
    <w:autoRedefine/>
    <w:semiHidden/>
    <w:unhideWhenUsed/>
    <w:qFormat/>
    <w:uiPriority w:val="99"/>
    <w:rPr>
      <w:sz w:val="21"/>
      <w:szCs w:val="21"/>
    </w:rPr>
  </w:style>
  <w:style w:type="paragraph" w:styleId="14">
    <w:name w:val="List Paragraph"/>
    <w:basedOn w:val="1"/>
    <w:link w:val="17"/>
    <w:qFormat/>
    <w:uiPriority w:val="0"/>
    <w:pPr>
      <w:ind w:firstLine="420" w:firstLineChars="200"/>
    </w:pPr>
  </w:style>
  <w:style w:type="character" w:customStyle="1" w:styleId="15">
    <w:name w:val="批注框文本 字符"/>
    <w:basedOn w:val="11"/>
    <w:link w:val="5"/>
    <w:semiHidden/>
    <w:qFormat/>
    <w:uiPriority w:val="99"/>
    <w:rPr>
      <w:sz w:val="18"/>
      <w:szCs w:val="18"/>
    </w:rPr>
  </w:style>
  <w:style w:type="character" w:customStyle="1" w:styleId="16">
    <w:name w:val="正文缩进 字符"/>
    <w:link w:val="3"/>
    <w:autoRedefine/>
    <w:qFormat/>
    <w:uiPriority w:val="0"/>
    <w:rPr>
      <w:rFonts w:ascii="Times New Roman" w:hAnsi="Times New Roman" w:eastAsia="宋体" w:cs="Times New Roman"/>
      <w:szCs w:val="24"/>
    </w:rPr>
  </w:style>
  <w:style w:type="character" w:customStyle="1" w:styleId="17">
    <w:name w:val="列表段落 字符"/>
    <w:link w:val="14"/>
    <w:autoRedefine/>
    <w:qFormat/>
    <w:uiPriority w:val="0"/>
  </w:style>
  <w:style w:type="paragraph" w:customStyle="1" w:styleId="18">
    <w:name w:val="样式 首行缩进:  2 字符"/>
    <w:basedOn w:val="1"/>
    <w:autoRedefine/>
    <w:qFormat/>
    <w:uiPriority w:val="0"/>
    <w:pPr>
      <w:spacing w:line="400" w:lineRule="exact"/>
      <w:ind w:firstLine="200" w:firstLineChars="200"/>
    </w:pPr>
    <w:rPr>
      <w:rFonts w:ascii="Times New Roman" w:hAnsi="Times New Roman" w:eastAsia="宋体" w:cs="宋体"/>
      <w:sz w:val="24"/>
      <w:szCs w:val="24"/>
    </w:rPr>
  </w:style>
  <w:style w:type="character" w:customStyle="1" w:styleId="19">
    <w:name w:val="正文文本 字符"/>
    <w:link w:val="2"/>
    <w:autoRedefine/>
    <w:qFormat/>
    <w:locked/>
    <w:uiPriority w:val="99"/>
    <w:rPr>
      <w:szCs w:val="24"/>
    </w:rPr>
  </w:style>
  <w:style w:type="character" w:customStyle="1" w:styleId="20">
    <w:name w:val="正文文本 Char1"/>
    <w:basedOn w:val="11"/>
    <w:autoRedefine/>
    <w:semiHidden/>
    <w:qFormat/>
    <w:uiPriority w:val="99"/>
  </w:style>
  <w:style w:type="character" w:customStyle="1" w:styleId="21">
    <w:name w:val="批注文字 字符"/>
    <w:basedOn w:val="11"/>
    <w:link w:val="4"/>
    <w:autoRedefine/>
    <w:semiHidden/>
    <w:qFormat/>
    <w:uiPriority w:val="99"/>
  </w:style>
  <w:style w:type="character" w:customStyle="1" w:styleId="22">
    <w:name w:val="批注主题 字符"/>
    <w:basedOn w:val="21"/>
    <w:link w:val="7"/>
    <w:autoRedefine/>
    <w:semiHidden/>
    <w:qFormat/>
    <w:uiPriority w:val="99"/>
    <w:rPr>
      <w:b/>
      <w:bCs/>
    </w:rPr>
  </w:style>
  <w:style w:type="character" w:customStyle="1" w:styleId="23">
    <w:name w:val="正文文本首行缩进 字符"/>
    <w:link w:val="8"/>
    <w:autoRedefine/>
    <w:qFormat/>
    <w:uiPriority w:val="0"/>
    <w:rPr>
      <w:rFonts w:hint="default" w:ascii="Calibri" w:hAnsi="Calibri" w:eastAsia="宋体" w:cs="Times New Roman"/>
      <w:kern w:val="2"/>
      <w:sz w:val="21"/>
      <w:szCs w:val="22"/>
    </w:rPr>
  </w:style>
  <w:style w:type="paragraph" w:customStyle="1" w:styleId="24">
    <w:name w:val="Table Paragraph"/>
    <w:basedOn w:val="1"/>
    <w:autoRedefine/>
    <w:qFormat/>
    <w:uiPriority w:val="99"/>
    <w:rPr>
      <w:rFonts w:ascii="宋体" w:hAnsi="宋体" w:cs="宋体"/>
      <w:lang w:val="zh-CN"/>
    </w:rPr>
  </w:style>
  <w:style w:type="character" w:customStyle="1" w:styleId="25">
    <w:name w:val="font71"/>
    <w:basedOn w:val="1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4858</Words>
  <Characters>6183</Characters>
  <Lines>42</Lines>
  <Paragraphs>11</Paragraphs>
  <TotalTime>75</TotalTime>
  <ScaleCrop>false</ScaleCrop>
  <LinksUpToDate>false</LinksUpToDate>
  <CharactersWithSpaces>6316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2022-03-08T01:40:00Z</dcterms:created>
  <dc:creator>ZY2</dc:creator>
  <cp:lastModifiedBy>LH</cp:lastModifiedBy>
  <cp:lastPrinted>2021-10-12T08:20:00Z</cp:lastPrinted>
  <dcterms:modified xsi:type="dcterms:W3CDTF">2026-06-03T07:32:31Z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31664996C5A345A8999ED627D1F95DAD_13</vt:lpwstr>
  </property>
  <property fmtid="{D5CDD505-2E9C-101B-9397-08002B2CF9AE}" pid="4" name="KSOTemplateDocerSaveRecord">
    <vt:lpwstr>eyJoZGlkIjoiNjdkODI3ZTUwMzcwMGY4YjM5NTQ2MmViY2U4OWU4YzIiLCJ1c2VySWQiOiI1MjA2NDQxMzYifQ==</vt:lpwstr>
  </property>
</Properties>
</file>